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83" w:rsidRDefault="00504083" w:rsidP="00504083">
      <w:pPr>
        <w:pStyle w:val="Normaalweb"/>
        <w:spacing w:before="0" w:beforeAutospacing="0" w:after="0" w:afterAutospacing="0"/>
        <w:rPr>
          <w:rFonts w:asciiTheme="minorHAnsi" w:hAnsiTheme="minorHAnsi" w:cstheme="minorHAnsi"/>
          <w:b/>
          <w:bCs/>
          <w:color w:val="000000"/>
          <w:lang w:val="en-US"/>
        </w:rPr>
      </w:pPr>
      <w:bookmarkStart w:id="0" w:name="_GoBack"/>
      <w:bookmarkEnd w:id="0"/>
      <w:r w:rsidRPr="00853A86">
        <w:rPr>
          <w:rFonts w:asciiTheme="minorHAnsi" w:hAnsiTheme="minorHAnsi" w:cstheme="minorHAnsi"/>
          <w:b/>
          <w:bCs/>
          <w:color w:val="000000"/>
          <w:lang w:val="en-US"/>
        </w:rPr>
        <w:t>Chapter 1, About what is important</w:t>
      </w:r>
    </w:p>
    <w:p w:rsidR="00504083" w:rsidRPr="00767C5D" w:rsidRDefault="00504083" w:rsidP="00504083">
      <w:pPr>
        <w:rPr>
          <w:color w:val="000000" w:themeColor="text1"/>
          <w:sz w:val="22"/>
          <w:szCs w:val="22"/>
          <w:lang w:val="en-US"/>
        </w:rPr>
      </w:pPr>
    </w:p>
    <w:p w:rsidR="00504083" w:rsidRPr="00504083" w:rsidRDefault="00504083" w:rsidP="00504083">
      <w:pPr>
        <w:rPr>
          <w:color w:val="000000" w:themeColor="text1"/>
          <w:lang w:val="en-US"/>
        </w:rPr>
      </w:pPr>
      <w:r w:rsidRPr="00504083">
        <w:rPr>
          <w:color w:val="000000" w:themeColor="text1"/>
          <w:lang w:val="en-US"/>
        </w:rPr>
        <w:t>Aims of the chapter:</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With examples, you are able to explain the difference between ordinary questions and important questions</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understand that a philosophy of life is the sum of all the important questions and their answers</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are able to explain, in your own words, what philosophy of life is</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are able to explain the difference between an individual philosophy of life and a shared philosophy of life</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understand why Socrates’ opinion is that some people don’t want to learn wisdom and why he divided these people in three group</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 xml:space="preserve">You understand that philosophizing means that you ask questions about things that seem obvious and from these questions arise new questions </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are able to explain that you think about your philosophy of life if you philosophize</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With examples, you are able to explain that thinking deeply about important things in life will help you to live better and happier</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are able to explain, in your own words, the three rules for a good discussion and you are able to put the rules into practice</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You are able to distinguish the I point of view and the you point of view in a discussion.</w:t>
      </w:r>
    </w:p>
    <w:p w:rsidR="00504083" w:rsidRPr="00504083" w:rsidRDefault="00504083" w:rsidP="00504083">
      <w:pPr>
        <w:pStyle w:val="Normaalweb"/>
        <w:spacing w:before="0" w:beforeAutospacing="0" w:after="0" w:afterAutospacing="0"/>
        <w:rPr>
          <w:rFonts w:asciiTheme="minorHAnsi" w:hAnsiTheme="minorHAnsi" w:cstheme="minorHAnsi"/>
          <w:bCs/>
          <w:color w:val="000000"/>
          <w:lang w:val="en-US"/>
        </w:rPr>
      </w:pPr>
    </w:p>
    <w:p w:rsidR="00504083" w:rsidRDefault="00504083" w:rsidP="00504083">
      <w:pPr>
        <w:rPr>
          <w:lang w:val="en-GB"/>
        </w:rPr>
      </w:pPr>
    </w:p>
    <w:p w:rsidR="00504083" w:rsidRDefault="00504083">
      <w:pPr>
        <w:rPr>
          <w:b/>
          <w:lang w:val="en-GB"/>
        </w:rPr>
      </w:pPr>
      <w:r>
        <w:rPr>
          <w:b/>
          <w:lang w:val="en-GB"/>
        </w:rPr>
        <w:br w:type="page"/>
      </w:r>
    </w:p>
    <w:p w:rsidR="00504083" w:rsidRPr="00505A1F" w:rsidRDefault="00504083" w:rsidP="00504083">
      <w:pPr>
        <w:rPr>
          <w:b/>
          <w:lang w:val="en-GB"/>
        </w:rPr>
      </w:pPr>
      <w:r w:rsidRPr="00505A1F">
        <w:rPr>
          <w:b/>
          <w:lang w:val="en-GB"/>
        </w:rPr>
        <w:lastRenderedPageBreak/>
        <w:t>Section 1, Introduction</w:t>
      </w:r>
    </w:p>
    <w:p w:rsidR="00504083" w:rsidRPr="00853A86" w:rsidRDefault="00504083" w:rsidP="00504083">
      <w:pPr>
        <w:pStyle w:val="Normaalweb"/>
        <w:spacing w:before="0" w:beforeAutospacing="0" w:after="0" w:afterAutospacing="0"/>
        <w:rPr>
          <w:rFonts w:asciiTheme="minorHAnsi" w:hAnsiTheme="minorHAnsi" w:cstheme="minorHAnsi"/>
          <w:bCs/>
          <w:color w:val="000000"/>
          <w:lang w:val="en-US"/>
        </w:rPr>
      </w:pPr>
    </w:p>
    <w:p w:rsidR="00504083" w:rsidRDefault="00504083" w:rsidP="00504083">
      <w:pPr>
        <w:rPr>
          <w:lang w:val="en-GB"/>
        </w:rPr>
      </w:pPr>
      <w:r>
        <w:rPr>
          <w:lang w:val="en-GB"/>
        </w:rPr>
        <w:t>Philosophy of life is about things that are important to people. Things that can be seen as important: f</w:t>
      </w:r>
      <w:r w:rsidRPr="002A4A1A">
        <w:rPr>
          <w:lang w:val="en-GB"/>
        </w:rPr>
        <w:t>amily</w:t>
      </w:r>
      <w:r>
        <w:rPr>
          <w:lang w:val="en-GB"/>
        </w:rPr>
        <w:t>, friends, health, happiness, games, money, job, medical care, education.</w:t>
      </w:r>
    </w:p>
    <w:p w:rsidR="00504083" w:rsidRDefault="00504083" w:rsidP="00504083">
      <w:pPr>
        <w:rPr>
          <w:lang w:val="en-GB"/>
        </w:rPr>
      </w:pPr>
    </w:p>
    <w:p w:rsidR="00504083" w:rsidRPr="009D06C2" w:rsidRDefault="00504083" w:rsidP="00504083">
      <w:pPr>
        <w:rPr>
          <w:i/>
          <w:lang w:val="en-GB"/>
        </w:rPr>
      </w:pPr>
      <w:r w:rsidRPr="009D06C2">
        <w:rPr>
          <w:i/>
          <w:lang w:val="en-GB"/>
        </w:rPr>
        <w:t xml:space="preserve">Symbol = </w:t>
      </w:r>
      <w:r>
        <w:rPr>
          <w:i/>
          <w:lang w:val="en-GB"/>
        </w:rPr>
        <w:t>a sign, a shape or an object that is used to represent something else which is seen as important.</w:t>
      </w:r>
    </w:p>
    <w:p w:rsidR="00504083" w:rsidRPr="009D06C2" w:rsidRDefault="00504083" w:rsidP="00504083">
      <w:pPr>
        <w:rPr>
          <w:i/>
          <w:lang w:val="en-US"/>
        </w:rPr>
      </w:pPr>
    </w:p>
    <w:p w:rsidR="00504083" w:rsidRDefault="00504083" w:rsidP="00504083">
      <w:pPr>
        <w:rPr>
          <w:lang w:val="en-GB"/>
        </w:rPr>
      </w:pPr>
      <w:r>
        <w:rPr>
          <w:lang w:val="en-GB"/>
        </w:rPr>
        <w:t>Task 1</w:t>
      </w:r>
    </w:p>
    <w:p w:rsidR="00504083" w:rsidRDefault="00504083" w:rsidP="00504083">
      <w:pPr>
        <w:pStyle w:val="Lijstalinea"/>
        <w:numPr>
          <w:ilvl w:val="0"/>
          <w:numId w:val="12"/>
        </w:numPr>
        <w:rPr>
          <w:lang w:val="en-GB"/>
        </w:rPr>
      </w:pPr>
      <w:r>
        <w:rPr>
          <w:lang w:val="en-GB"/>
        </w:rPr>
        <w:t xml:space="preserve">Draw a symbol and discus. </w:t>
      </w:r>
    </w:p>
    <w:p w:rsidR="00504083" w:rsidRDefault="00504083" w:rsidP="00504083">
      <w:pPr>
        <w:pStyle w:val="Lijstalinea"/>
        <w:numPr>
          <w:ilvl w:val="0"/>
          <w:numId w:val="12"/>
        </w:numPr>
        <w:rPr>
          <w:lang w:val="en-GB"/>
        </w:rPr>
      </w:pPr>
      <w:r>
        <w:rPr>
          <w:lang w:val="en-GB"/>
        </w:rPr>
        <w:t>We are going to draw symbols on the blackboard and discuss whether it is or isn’t a symbol.</w:t>
      </w:r>
    </w:p>
    <w:p w:rsidR="00504083" w:rsidRDefault="00504083" w:rsidP="00504083">
      <w:pPr>
        <w:rPr>
          <w:lang w:val="en-GB"/>
        </w:rPr>
      </w:pPr>
    </w:p>
    <w:p w:rsidR="00504083" w:rsidRDefault="00504083" w:rsidP="00504083">
      <w:pPr>
        <w:rPr>
          <w:lang w:val="en-GB"/>
        </w:rPr>
      </w:pPr>
      <w:r>
        <w:rPr>
          <w:lang w:val="en-GB"/>
        </w:rPr>
        <w:t xml:space="preserve">Symbols can be well known or personal. Things, shapes or objects can be seen a symbol always or can be a symbol only in certain circumstances. </w:t>
      </w:r>
    </w:p>
    <w:p w:rsidR="00504083" w:rsidRDefault="00504083" w:rsidP="00504083">
      <w:pPr>
        <w:rPr>
          <w:lang w:val="en-GB"/>
        </w:rPr>
      </w:pPr>
    </w:p>
    <w:p w:rsidR="00504083" w:rsidRPr="00505A1F" w:rsidRDefault="00504083" w:rsidP="00504083">
      <w:pPr>
        <w:rPr>
          <w:b/>
          <w:lang w:val="en-GB"/>
        </w:rPr>
      </w:pPr>
      <w:r w:rsidRPr="00505A1F">
        <w:rPr>
          <w:b/>
          <w:lang w:val="en-GB"/>
        </w:rPr>
        <w:t>Section 2, Ordinary questions and important questions</w:t>
      </w:r>
    </w:p>
    <w:p w:rsidR="00504083" w:rsidRDefault="00504083" w:rsidP="00504083">
      <w:pPr>
        <w:rPr>
          <w:lang w:val="en-GB"/>
        </w:rPr>
      </w:pPr>
    </w:p>
    <w:p w:rsidR="00504083" w:rsidRDefault="00504083" w:rsidP="00504083">
      <w:pPr>
        <w:rPr>
          <w:lang w:val="en-GB"/>
        </w:rPr>
      </w:pPr>
      <w:r>
        <w:rPr>
          <w:lang w:val="en-GB"/>
        </w:rPr>
        <w:t xml:space="preserve">Task 2  </w:t>
      </w:r>
    </w:p>
    <w:p w:rsidR="00504083" w:rsidRDefault="00504083" w:rsidP="00504083">
      <w:pPr>
        <w:pStyle w:val="Lijstalinea"/>
        <w:numPr>
          <w:ilvl w:val="0"/>
          <w:numId w:val="3"/>
        </w:numPr>
        <w:rPr>
          <w:lang w:val="en-GB"/>
        </w:rPr>
      </w:pPr>
      <w:r w:rsidRPr="00BF28B1">
        <w:rPr>
          <w:lang w:val="en-GB"/>
        </w:rPr>
        <w:t xml:space="preserve">Write 10 questions in your notebook. Number the questions 1 till 10. </w:t>
      </w:r>
      <w:r>
        <w:rPr>
          <w:lang w:val="en-GB"/>
        </w:rPr>
        <w:t xml:space="preserve">Use the following scheme. </w:t>
      </w:r>
    </w:p>
    <w:tbl>
      <w:tblPr>
        <w:tblStyle w:val="Tabelraster"/>
        <w:tblW w:w="0" w:type="auto"/>
        <w:tblLook w:val="04A0" w:firstRow="1" w:lastRow="0" w:firstColumn="1" w:lastColumn="0" w:noHBand="0" w:noVBand="1"/>
      </w:tblPr>
      <w:tblGrid>
        <w:gridCol w:w="576"/>
        <w:gridCol w:w="6651"/>
        <w:gridCol w:w="914"/>
        <w:gridCol w:w="915"/>
      </w:tblGrid>
      <w:tr w:rsidR="00504083" w:rsidTr="007F4CD2">
        <w:tc>
          <w:tcPr>
            <w:tcW w:w="562" w:type="dxa"/>
          </w:tcPr>
          <w:p w:rsidR="00504083" w:rsidRDefault="00504083" w:rsidP="007F4CD2">
            <w:pPr>
              <w:rPr>
                <w:lang w:val="en-GB"/>
              </w:rPr>
            </w:pPr>
          </w:p>
        </w:tc>
        <w:tc>
          <w:tcPr>
            <w:tcW w:w="6663" w:type="dxa"/>
          </w:tcPr>
          <w:p w:rsidR="00504083" w:rsidRDefault="00504083" w:rsidP="007F4CD2">
            <w:pPr>
              <w:rPr>
                <w:lang w:val="en-GB"/>
              </w:rPr>
            </w:pPr>
            <w:r>
              <w:rPr>
                <w:lang w:val="en-GB"/>
              </w:rPr>
              <w:t>question</w:t>
            </w:r>
          </w:p>
        </w:tc>
        <w:tc>
          <w:tcPr>
            <w:tcW w:w="915" w:type="dxa"/>
          </w:tcPr>
          <w:p w:rsidR="00504083" w:rsidRDefault="00504083" w:rsidP="007F4CD2">
            <w:pPr>
              <w:rPr>
                <w:lang w:val="en-GB"/>
              </w:rPr>
            </w:pPr>
            <w:r>
              <w:rPr>
                <w:lang w:val="en-GB"/>
              </w:rPr>
              <w:t>+ pol</w:t>
            </w:r>
          </w:p>
        </w:tc>
        <w:tc>
          <w:tcPr>
            <w:tcW w:w="916" w:type="dxa"/>
          </w:tcPr>
          <w:p w:rsidR="00504083" w:rsidRPr="009D06C2" w:rsidRDefault="00504083" w:rsidP="007F4CD2">
            <w:pPr>
              <w:jc w:val="both"/>
              <w:rPr>
                <w:lang w:val="en-GB"/>
              </w:rPr>
            </w:pPr>
            <w:r>
              <w:rPr>
                <w:lang w:val="en-GB"/>
              </w:rPr>
              <w:t>- pol</w:t>
            </w:r>
          </w:p>
        </w:tc>
      </w:tr>
      <w:tr w:rsidR="00504083" w:rsidTr="007F4CD2">
        <w:tc>
          <w:tcPr>
            <w:tcW w:w="562" w:type="dxa"/>
          </w:tcPr>
          <w:p w:rsidR="00504083" w:rsidRDefault="00504083" w:rsidP="007F4CD2">
            <w:pPr>
              <w:rPr>
                <w:lang w:val="en-GB"/>
              </w:rPr>
            </w:pPr>
            <w:r>
              <w:rPr>
                <w:lang w:val="en-GB"/>
              </w:rPr>
              <w:t>1</w:t>
            </w:r>
          </w:p>
        </w:tc>
        <w:tc>
          <w:tcPr>
            <w:tcW w:w="6663" w:type="dxa"/>
          </w:tcPr>
          <w:p w:rsidR="00504083" w:rsidRDefault="00504083" w:rsidP="007F4CD2">
            <w:pPr>
              <w:rPr>
                <w:lang w:val="en-GB"/>
              </w:rPr>
            </w:pPr>
          </w:p>
        </w:tc>
        <w:tc>
          <w:tcPr>
            <w:tcW w:w="915" w:type="dxa"/>
          </w:tcPr>
          <w:p w:rsidR="00504083" w:rsidRDefault="00504083" w:rsidP="007F4CD2">
            <w:pPr>
              <w:rPr>
                <w:lang w:val="en-GB"/>
              </w:rPr>
            </w:pPr>
          </w:p>
        </w:tc>
        <w:tc>
          <w:tcPr>
            <w:tcW w:w="916" w:type="dxa"/>
          </w:tcPr>
          <w:p w:rsidR="00504083" w:rsidRDefault="00504083" w:rsidP="007F4CD2">
            <w:pPr>
              <w:jc w:val="both"/>
              <w:rPr>
                <w:lang w:val="en-GB"/>
              </w:rPr>
            </w:pPr>
          </w:p>
        </w:tc>
      </w:tr>
      <w:tr w:rsidR="00504083" w:rsidTr="007F4CD2">
        <w:tc>
          <w:tcPr>
            <w:tcW w:w="562" w:type="dxa"/>
          </w:tcPr>
          <w:p w:rsidR="00504083" w:rsidRDefault="00504083" w:rsidP="007F4CD2">
            <w:pPr>
              <w:rPr>
                <w:lang w:val="en-GB"/>
              </w:rPr>
            </w:pPr>
            <w:r>
              <w:rPr>
                <w:lang w:val="en-GB"/>
              </w:rPr>
              <w:t>2</w:t>
            </w:r>
          </w:p>
        </w:tc>
        <w:tc>
          <w:tcPr>
            <w:tcW w:w="6663" w:type="dxa"/>
          </w:tcPr>
          <w:p w:rsidR="00504083" w:rsidRDefault="00504083" w:rsidP="007F4CD2">
            <w:pPr>
              <w:rPr>
                <w:lang w:val="en-GB"/>
              </w:rPr>
            </w:pPr>
          </w:p>
        </w:tc>
        <w:tc>
          <w:tcPr>
            <w:tcW w:w="915" w:type="dxa"/>
          </w:tcPr>
          <w:p w:rsidR="00504083" w:rsidRDefault="00504083" w:rsidP="007F4CD2">
            <w:pPr>
              <w:rPr>
                <w:lang w:val="en-GB"/>
              </w:rPr>
            </w:pPr>
          </w:p>
        </w:tc>
        <w:tc>
          <w:tcPr>
            <w:tcW w:w="916" w:type="dxa"/>
          </w:tcPr>
          <w:p w:rsidR="00504083" w:rsidRDefault="00504083" w:rsidP="007F4CD2">
            <w:pPr>
              <w:jc w:val="both"/>
              <w:rPr>
                <w:lang w:val="en-GB"/>
              </w:rPr>
            </w:pPr>
          </w:p>
        </w:tc>
      </w:tr>
      <w:tr w:rsidR="00504083" w:rsidTr="007F4CD2">
        <w:tc>
          <w:tcPr>
            <w:tcW w:w="562" w:type="dxa"/>
          </w:tcPr>
          <w:p w:rsidR="00504083" w:rsidRDefault="00504083" w:rsidP="007F4CD2">
            <w:pPr>
              <w:rPr>
                <w:lang w:val="en-GB"/>
              </w:rPr>
            </w:pPr>
            <w:r>
              <w:rPr>
                <w:lang w:val="en-GB"/>
              </w:rPr>
              <w:t>Etc.</w:t>
            </w:r>
          </w:p>
        </w:tc>
        <w:tc>
          <w:tcPr>
            <w:tcW w:w="6663" w:type="dxa"/>
          </w:tcPr>
          <w:p w:rsidR="00504083" w:rsidRDefault="00504083" w:rsidP="007F4CD2">
            <w:pPr>
              <w:rPr>
                <w:lang w:val="en-GB"/>
              </w:rPr>
            </w:pPr>
          </w:p>
        </w:tc>
        <w:tc>
          <w:tcPr>
            <w:tcW w:w="915" w:type="dxa"/>
          </w:tcPr>
          <w:p w:rsidR="00504083" w:rsidRDefault="00504083" w:rsidP="007F4CD2">
            <w:pPr>
              <w:rPr>
                <w:lang w:val="en-GB"/>
              </w:rPr>
            </w:pPr>
          </w:p>
        </w:tc>
        <w:tc>
          <w:tcPr>
            <w:tcW w:w="916" w:type="dxa"/>
          </w:tcPr>
          <w:p w:rsidR="00504083" w:rsidRDefault="00504083" w:rsidP="007F4CD2">
            <w:pPr>
              <w:jc w:val="both"/>
              <w:rPr>
                <w:lang w:val="en-GB"/>
              </w:rPr>
            </w:pPr>
          </w:p>
        </w:tc>
      </w:tr>
    </w:tbl>
    <w:p w:rsidR="00504083" w:rsidRPr="009D06C2" w:rsidRDefault="00504083" w:rsidP="00504083">
      <w:pPr>
        <w:rPr>
          <w:lang w:val="en-GB"/>
        </w:rPr>
      </w:pPr>
    </w:p>
    <w:p w:rsidR="00504083" w:rsidRPr="00BF28B1" w:rsidRDefault="00504083" w:rsidP="00504083">
      <w:pPr>
        <w:pStyle w:val="Lijstalinea"/>
        <w:numPr>
          <w:ilvl w:val="0"/>
          <w:numId w:val="3"/>
        </w:numPr>
        <w:rPr>
          <w:lang w:val="en-GB"/>
        </w:rPr>
      </w:pPr>
      <w:r w:rsidRPr="00BF28B1">
        <w:rPr>
          <w:lang w:val="en-GB"/>
        </w:rPr>
        <w:t xml:space="preserve">Have a closer look </w:t>
      </w:r>
      <w:r>
        <w:rPr>
          <w:lang w:val="en-GB"/>
        </w:rPr>
        <w:t xml:space="preserve">at your questions and decide which questions have to do with philosophy of life and which don’t. </w:t>
      </w:r>
    </w:p>
    <w:p w:rsidR="00504083" w:rsidRDefault="00504083" w:rsidP="00504083">
      <w:pPr>
        <w:pStyle w:val="Lijstalinea"/>
        <w:numPr>
          <w:ilvl w:val="0"/>
          <w:numId w:val="3"/>
        </w:numPr>
        <w:rPr>
          <w:lang w:val="en-GB"/>
        </w:rPr>
      </w:pPr>
      <w:r w:rsidRPr="002E2BC4">
        <w:rPr>
          <w:lang w:val="en-GB"/>
        </w:rPr>
        <w:t xml:space="preserve">Discuss your answers which your group members. </w:t>
      </w:r>
    </w:p>
    <w:p w:rsidR="00504083" w:rsidRPr="002E2BC4" w:rsidRDefault="00504083" w:rsidP="00504083">
      <w:pPr>
        <w:pStyle w:val="Lijstalinea"/>
        <w:rPr>
          <w:lang w:val="en-GB"/>
        </w:rPr>
      </w:pPr>
    </w:p>
    <w:p w:rsidR="00504083" w:rsidRPr="00853A86" w:rsidRDefault="00504083" w:rsidP="00504083">
      <w:pPr>
        <w:rPr>
          <w:i/>
          <w:lang w:val="en-GB"/>
        </w:rPr>
      </w:pPr>
      <w:r w:rsidRPr="00853A86">
        <w:rPr>
          <w:i/>
          <w:lang w:val="en-GB"/>
        </w:rPr>
        <w:t xml:space="preserve">Philosophy of life </w:t>
      </w:r>
      <w:r>
        <w:rPr>
          <w:i/>
          <w:lang w:val="en-GB"/>
        </w:rPr>
        <w:t>distinguishes</w:t>
      </w:r>
      <w:r w:rsidRPr="00853A86">
        <w:rPr>
          <w:i/>
          <w:lang w:val="en-GB"/>
        </w:rPr>
        <w:t xml:space="preserve"> two types of questions:</w:t>
      </w:r>
    </w:p>
    <w:p w:rsidR="00504083" w:rsidRPr="00853A86" w:rsidRDefault="00504083" w:rsidP="00504083">
      <w:pPr>
        <w:pStyle w:val="Lijstalinea"/>
        <w:numPr>
          <w:ilvl w:val="0"/>
          <w:numId w:val="4"/>
        </w:numPr>
        <w:rPr>
          <w:i/>
          <w:lang w:val="en-GB"/>
        </w:rPr>
      </w:pPr>
      <w:r w:rsidRPr="00853A86">
        <w:rPr>
          <w:i/>
          <w:lang w:val="en-GB"/>
        </w:rPr>
        <w:t>Ordinary questions: questions about facts and therefor</w:t>
      </w:r>
      <w:r>
        <w:rPr>
          <w:i/>
          <w:lang w:val="en-GB"/>
        </w:rPr>
        <w:t>e</w:t>
      </w:r>
      <w:r w:rsidRPr="00853A86">
        <w:rPr>
          <w:i/>
          <w:lang w:val="en-GB"/>
        </w:rPr>
        <w:t xml:space="preserve"> questions with a straight forward answer.</w:t>
      </w:r>
    </w:p>
    <w:p w:rsidR="00504083" w:rsidRPr="00853A86" w:rsidRDefault="00504083" w:rsidP="00504083">
      <w:pPr>
        <w:pStyle w:val="Lijstalinea"/>
        <w:numPr>
          <w:ilvl w:val="0"/>
          <w:numId w:val="4"/>
        </w:numPr>
        <w:rPr>
          <w:i/>
          <w:lang w:val="en-GB"/>
        </w:rPr>
      </w:pPr>
      <w:r w:rsidRPr="00853A86">
        <w:rPr>
          <w:i/>
          <w:lang w:val="en-GB"/>
        </w:rPr>
        <w:t>Important questions: questions about the fundamentals in life and therefor</w:t>
      </w:r>
      <w:r>
        <w:rPr>
          <w:i/>
          <w:lang w:val="en-GB"/>
        </w:rPr>
        <w:t xml:space="preserve">e </w:t>
      </w:r>
      <w:r w:rsidRPr="00853A86">
        <w:rPr>
          <w:i/>
          <w:lang w:val="en-GB"/>
        </w:rPr>
        <w:t>the answers to these questions are opinions* and the answers to these questions can change in time**.</w:t>
      </w:r>
    </w:p>
    <w:p w:rsidR="00504083" w:rsidRPr="00853A86" w:rsidRDefault="00504083" w:rsidP="00504083">
      <w:pPr>
        <w:pStyle w:val="Lijstalinea"/>
        <w:rPr>
          <w:i/>
          <w:lang w:val="en-GB"/>
        </w:rPr>
      </w:pPr>
      <w:r w:rsidRPr="00853A86">
        <w:rPr>
          <w:i/>
          <w:lang w:val="en-GB"/>
        </w:rPr>
        <w:t>* This means that different people will give different answers</w:t>
      </w:r>
    </w:p>
    <w:p w:rsidR="00504083" w:rsidRPr="00853A86" w:rsidRDefault="00504083" w:rsidP="00504083">
      <w:pPr>
        <w:pStyle w:val="Lijstalinea"/>
        <w:rPr>
          <w:i/>
          <w:lang w:val="en-GB"/>
        </w:rPr>
      </w:pPr>
      <w:r w:rsidRPr="00853A86">
        <w:rPr>
          <w:i/>
          <w:lang w:val="en-GB"/>
        </w:rPr>
        <w:t>** This means that your answer at the age of 12 can be different from your answer at the age of 36.</w:t>
      </w:r>
    </w:p>
    <w:p w:rsidR="00504083" w:rsidRDefault="00504083" w:rsidP="00504083">
      <w:pPr>
        <w:rPr>
          <w:lang w:val="en-GB"/>
        </w:rPr>
      </w:pPr>
    </w:p>
    <w:p w:rsidR="00504083" w:rsidRDefault="00504083" w:rsidP="00504083">
      <w:pPr>
        <w:rPr>
          <w:lang w:val="en-GB"/>
        </w:rPr>
      </w:pPr>
      <w:r>
        <w:rPr>
          <w:lang w:val="en-GB"/>
        </w:rPr>
        <w:t>Action plan:</w:t>
      </w:r>
    </w:p>
    <w:p w:rsidR="00504083" w:rsidRDefault="00504083" w:rsidP="00504083">
      <w:pPr>
        <w:rPr>
          <w:lang w:val="en-GB"/>
        </w:rPr>
      </w:pPr>
      <w:r>
        <w:rPr>
          <w:lang w:val="en-GB"/>
        </w:rPr>
        <w:t>Step 1: is it a question about a fact or about a fundamental in life?</w:t>
      </w:r>
    </w:p>
    <w:p w:rsidR="00504083" w:rsidRDefault="00504083" w:rsidP="00504083">
      <w:pPr>
        <w:rPr>
          <w:lang w:val="en-GB"/>
        </w:rPr>
      </w:pPr>
      <w:r>
        <w:rPr>
          <w:lang w:val="en-GB"/>
        </w:rPr>
        <w:t>Step 2: is the answer straight forward or an opinion?</w:t>
      </w:r>
    </w:p>
    <w:p w:rsidR="00504083" w:rsidRPr="00707175" w:rsidRDefault="00504083" w:rsidP="00504083">
      <w:pPr>
        <w:rPr>
          <w:lang w:val="en-GB"/>
        </w:rPr>
      </w:pPr>
      <w:r>
        <w:rPr>
          <w:lang w:val="en-GB"/>
        </w:rPr>
        <w:t>Step 3: is the answer an opinion about a fact or a fundamental in life?</w:t>
      </w:r>
    </w:p>
    <w:p w:rsidR="00504083" w:rsidRDefault="00504083" w:rsidP="00504083">
      <w:pPr>
        <w:rPr>
          <w:rFonts w:eastAsia="Times New Roman" w:cstheme="minorHAnsi"/>
          <w:color w:val="000000"/>
          <w:lang w:val="en-GB" w:eastAsia="nl-NL"/>
        </w:rPr>
      </w:pPr>
    </w:p>
    <w:p w:rsidR="00504083" w:rsidRDefault="00504083">
      <w:pPr>
        <w:rPr>
          <w:rFonts w:eastAsia="Times New Roman" w:cstheme="minorHAnsi"/>
          <w:color w:val="000000"/>
          <w:lang w:val="en-GB" w:eastAsia="nl-NL"/>
        </w:rPr>
      </w:pPr>
      <w:r>
        <w:rPr>
          <w:rFonts w:eastAsia="Times New Roman" w:cstheme="minorHAnsi"/>
          <w:color w:val="000000"/>
          <w:lang w:val="en-GB" w:eastAsia="nl-NL"/>
        </w:rPr>
        <w:br w:type="page"/>
      </w:r>
    </w:p>
    <w:p w:rsidR="00504083" w:rsidRPr="0044389B" w:rsidRDefault="00504083" w:rsidP="00504083">
      <w:pPr>
        <w:rPr>
          <w:rFonts w:eastAsia="Times New Roman" w:cstheme="minorHAnsi"/>
          <w:color w:val="000000"/>
          <w:lang w:val="en-GB" w:eastAsia="nl-NL"/>
        </w:rPr>
      </w:pPr>
      <w:r>
        <w:rPr>
          <w:rFonts w:eastAsia="Times New Roman" w:cstheme="minorHAnsi"/>
          <w:color w:val="000000"/>
          <w:lang w:val="en-GB" w:eastAsia="nl-NL"/>
        </w:rPr>
        <w:lastRenderedPageBreak/>
        <w:t>Task 3</w:t>
      </w:r>
    </w:p>
    <w:p w:rsidR="00504083" w:rsidRPr="0044389B" w:rsidRDefault="00504083" w:rsidP="00504083">
      <w:pPr>
        <w:pStyle w:val="Lijstalinea"/>
        <w:numPr>
          <w:ilvl w:val="0"/>
          <w:numId w:val="5"/>
        </w:numPr>
        <w:rPr>
          <w:rFonts w:ascii="Times New Roman" w:eastAsia="Times New Roman" w:hAnsi="Times New Roman" w:cs="Times New Roman"/>
          <w:lang w:val="en-GB" w:eastAsia="nl-NL"/>
        </w:rPr>
      </w:pPr>
      <w:r w:rsidRPr="0044389B">
        <w:rPr>
          <w:rFonts w:eastAsia="Times New Roman" w:cstheme="minorHAnsi"/>
          <w:lang w:val="en-GB" w:eastAsia="nl-NL"/>
        </w:rPr>
        <w:t>Think of a question for each picture.</w:t>
      </w:r>
    </w:p>
    <w:p w:rsidR="00504083" w:rsidRPr="0044389B" w:rsidRDefault="00504083" w:rsidP="00504083">
      <w:pPr>
        <w:pStyle w:val="Lijstalinea"/>
        <w:numPr>
          <w:ilvl w:val="0"/>
          <w:numId w:val="5"/>
        </w:numPr>
        <w:rPr>
          <w:rFonts w:ascii="Times New Roman" w:eastAsia="Times New Roman" w:hAnsi="Times New Roman" w:cs="Times New Roman"/>
          <w:lang w:val="en-GB" w:eastAsia="nl-NL"/>
        </w:rPr>
      </w:pPr>
      <w:r w:rsidRPr="0044389B">
        <w:rPr>
          <w:rFonts w:eastAsia="Times New Roman" w:cstheme="minorHAnsi"/>
          <w:lang w:val="en-GB" w:eastAsia="nl-NL"/>
        </w:rPr>
        <w:t>Explain for each question whethe</w:t>
      </w:r>
      <w:r>
        <w:rPr>
          <w:rFonts w:eastAsia="Times New Roman" w:cstheme="minorHAnsi"/>
          <w:lang w:val="en-GB" w:eastAsia="nl-NL"/>
        </w:rPr>
        <w:t xml:space="preserve">r it is an ordinary question or </w:t>
      </w:r>
      <w:r w:rsidRPr="0044389B">
        <w:rPr>
          <w:rFonts w:eastAsia="Times New Roman" w:cstheme="minorHAnsi"/>
          <w:lang w:val="en-GB" w:eastAsia="nl-NL"/>
        </w:rPr>
        <w:t>an important question.</w:t>
      </w:r>
    </w:p>
    <w:p w:rsidR="00504083" w:rsidRDefault="00504083" w:rsidP="00504083">
      <w:pPr>
        <w:rPr>
          <w:rFonts w:eastAsia="Times New Roman" w:cstheme="minorHAnsi"/>
          <w:color w:val="000000"/>
          <w:lang w:val="en-GB"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504083" w:rsidTr="007F4CD2">
        <w:tc>
          <w:tcPr>
            <w:tcW w:w="4528" w:type="dxa"/>
          </w:tcPr>
          <w:p w:rsidR="00504083" w:rsidRDefault="00504083" w:rsidP="007F4CD2">
            <w:pPr>
              <w:rPr>
                <w:rFonts w:eastAsia="Times New Roman" w:cstheme="minorHAnsi"/>
                <w:color w:val="000000"/>
                <w:lang w:val="en-GB" w:eastAsia="nl-NL"/>
              </w:rPr>
            </w:pPr>
            <w:r w:rsidRPr="00123B85">
              <w:rPr>
                <w:rFonts w:eastAsia="Times New Roman" w:cstheme="minorHAnsi"/>
                <w:noProof/>
                <w:color w:val="000000"/>
                <w:lang w:eastAsia="nl-NL"/>
              </w:rPr>
              <w:drawing>
                <wp:inline distT="0" distB="0" distL="0" distR="0" wp14:anchorId="55AD4E06" wp14:editId="7497235A">
                  <wp:extent cx="2200759" cy="1650690"/>
                  <wp:effectExtent l="0" t="0" r="0" b="635"/>
                  <wp:docPr id="4" name="Afbeelding 3">
                    <a:extLst xmlns:a="http://schemas.openxmlformats.org/drawingml/2006/main">
                      <a:ext uri="{FF2B5EF4-FFF2-40B4-BE49-F238E27FC236}">
                        <a16:creationId xmlns:a16="http://schemas.microsoft.com/office/drawing/2014/main" id="{1FF15E52-6820-954B-AEBA-AC9C24556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1FF15E52-6820-954B-AEBA-AC9C245567F6}"/>
                              </a:ext>
                            </a:extLst>
                          </pic:cNvPr>
                          <pic:cNvPicPr>
                            <a:picLocks noChangeAspect="1"/>
                          </pic:cNvPicPr>
                        </pic:nvPicPr>
                        <pic:blipFill>
                          <a:blip r:embed="rId7"/>
                          <a:stretch>
                            <a:fillRect/>
                          </a:stretch>
                        </pic:blipFill>
                        <pic:spPr>
                          <a:xfrm>
                            <a:off x="0" y="0"/>
                            <a:ext cx="2272544" cy="1704533"/>
                          </a:xfrm>
                          <a:prstGeom prst="rect">
                            <a:avLst/>
                          </a:prstGeom>
                        </pic:spPr>
                      </pic:pic>
                    </a:graphicData>
                  </a:graphic>
                </wp:inline>
              </w:drawing>
            </w:r>
          </w:p>
          <w:p w:rsidR="00504083" w:rsidRDefault="00504083" w:rsidP="007F4CD2">
            <w:pPr>
              <w:rPr>
                <w:rFonts w:eastAsia="Times New Roman" w:cstheme="minorHAnsi"/>
                <w:color w:val="000000"/>
                <w:lang w:val="en-GB" w:eastAsia="nl-NL"/>
              </w:rPr>
            </w:pPr>
            <w:r>
              <w:rPr>
                <w:rFonts w:eastAsia="Times New Roman" w:cstheme="minorHAnsi"/>
                <w:color w:val="000000"/>
                <w:lang w:val="en-GB" w:eastAsia="nl-NL"/>
              </w:rPr>
              <w:t>a.</w:t>
            </w:r>
          </w:p>
          <w:p w:rsidR="00504083" w:rsidRDefault="00504083" w:rsidP="007F4CD2">
            <w:pPr>
              <w:rPr>
                <w:rFonts w:eastAsia="Times New Roman" w:cstheme="minorHAnsi"/>
                <w:color w:val="000000"/>
                <w:lang w:val="en-GB" w:eastAsia="nl-NL"/>
              </w:rPr>
            </w:pPr>
          </w:p>
        </w:tc>
        <w:tc>
          <w:tcPr>
            <w:tcW w:w="4528" w:type="dxa"/>
          </w:tcPr>
          <w:p w:rsidR="00504083" w:rsidRDefault="00504083" w:rsidP="007F4CD2">
            <w:pPr>
              <w:rPr>
                <w:rFonts w:eastAsia="Times New Roman" w:cstheme="minorHAnsi"/>
                <w:color w:val="000000"/>
                <w:lang w:val="en-GB" w:eastAsia="nl-NL"/>
              </w:rPr>
            </w:pPr>
            <w:r w:rsidRPr="00123B85">
              <w:rPr>
                <w:rFonts w:eastAsia="Times New Roman" w:cstheme="minorHAnsi"/>
                <w:noProof/>
                <w:color w:val="000000"/>
                <w:lang w:eastAsia="nl-NL"/>
              </w:rPr>
              <w:drawing>
                <wp:inline distT="0" distB="0" distL="0" distR="0" wp14:anchorId="65343877" wp14:editId="1F672857">
                  <wp:extent cx="2224006" cy="1656394"/>
                  <wp:effectExtent l="0" t="0" r="0" b="0"/>
                  <wp:docPr id="1" name="Tijdelijke aanduiding voor inhoud 3">
                    <a:extLst xmlns:a="http://schemas.openxmlformats.org/drawingml/2006/main">
                      <a:ext uri="{FF2B5EF4-FFF2-40B4-BE49-F238E27FC236}">
                        <a16:creationId xmlns:a16="http://schemas.microsoft.com/office/drawing/2014/main" id="{0A05107A-0F96-7048-8487-90522FBB11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0A05107A-0F96-7048-8487-90522FBB11F0}"/>
                              </a:ext>
                            </a:extLst>
                          </pic:cNvPr>
                          <pic:cNvPicPr>
                            <a:picLocks noGrp="1" noChangeAspect="1"/>
                          </pic:cNvPicPr>
                        </pic:nvPicPr>
                        <pic:blipFill>
                          <a:blip r:embed="rId8"/>
                          <a:stretch>
                            <a:fillRect/>
                          </a:stretch>
                        </pic:blipFill>
                        <pic:spPr>
                          <a:xfrm>
                            <a:off x="0" y="0"/>
                            <a:ext cx="2261240" cy="1684125"/>
                          </a:xfrm>
                          <a:prstGeom prst="rect">
                            <a:avLst/>
                          </a:prstGeom>
                        </pic:spPr>
                      </pic:pic>
                    </a:graphicData>
                  </a:graphic>
                </wp:inline>
              </w:drawing>
            </w:r>
          </w:p>
          <w:p w:rsidR="00504083" w:rsidRDefault="00504083" w:rsidP="007F4CD2">
            <w:pPr>
              <w:rPr>
                <w:rFonts w:eastAsia="Times New Roman" w:cstheme="minorHAnsi"/>
                <w:color w:val="000000"/>
                <w:lang w:val="en-GB" w:eastAsia="nl-NL"/>
              </w:rPr>
            </w:pPr>
            <w:r>
              <w:rPr>
                <w:rFonts w:eastAsia="Times New Roman" w:cstheme="minorHAnsi"/>
                <w:color w:val="000000"/>
                <w:lang w:val="en-GB" w:eastAsia="nl-NL"/>
              </w:rPr>
              <w:t>b.</w:t>
            </w:r>
          </w:p>
        </w:tc>
      </w:tr>
      <w:tr w:rsidR="00504083" w:rsidTr="007F4CD2">
        <w:tc>
          <w:tcPr>
            <w:tcW w:w="4528" w:type="dxa"/>
          </w:tcPr>
          <w:p w:rsidR="00504083" w:rsidRDefault="00504083" w:rsidP="007F4CD2">
            <w:pPr>
              <w:rPr>
                <w:rFonts w:eastAsia="Times New Roman" w:cstheme="minorHAnsi"/>
                <w:color w:val="000000"/>
                <w:lang w:val="en-GB" w:eastAsia="nl-NL"/>
              </w:rPr>
            </w:pPr>
            <w:r w:rsidRPr="00123B85">
              <w:rPr>
                <w:rFonts w:eastAsia="Times New Roman" w:cstheme="minorHAnsi"/>
                <w:noProof/>
                <w:color w:val="000000"/>
                <w:lang w:eastAsia="nl-NL"/>
              </w:rPr>
              <w:drawing>
                <wp:inline distT="0" distB="0" distL="0" distR="0" wp14:anchorId="538355CA" wp14:editId="707F0B75">
                  <wp:extent cx="2200275" cy="1647827"/>
                  <wp:effectExtent l="0" t="0" r="0" b="3175"/>
                  <wp:docPr id="2" name="Tijdelijke aanduiding voor inhoud 3">
                    <a:extLst xmlns:a="http://schemas.openxmlformats.org/drawingml/2006/main">
                      <a:ext uri="{FF2B5EF4-FFF2-40B4-BE49-F238E27FC236}">
                        <a16:creationId xmlns:a16="http://schemas.microsoft.com/office/drawing/2014/main" id="{52601B3B-A2BA-164E-9209-C383DD0072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52601B3B-A2BA-164E-9209-C383DD0072C1}"/>
                              </a:ext>
                            </a:extLst>
                          </pic:cNvPr>
                          <pic:cNvPicPr>
                            <a:picLocks noGrp="1" noChangeAspect="1"/>
                          </pic:cNvPicPr>
                        </pic:nvPicPr>
                        <pic:blipFill>
                          <a:blip r:embed="rId9"/>
                          <a:stretch>
                            <a:fillRect/>
                          </a:stretch>
                        </pic:blipFill>
                        <pic:spPr>
                          <a:xfrm>
                            <a:off x="0" y="0"/>
                            <a:ext cx="2248571" cy="1683997"/>
                          </a:xfrm>
                          <a:prstGeom prst="rect">
                            <a:avLst/>
                          </a:prstGeom>
                        </pic:spPr>
                      </pic:pic>
                    </a:graphicData>
                  </a:graphic>
                </wp:inline>
              </w:drawing>
            </w:r>
          </w:p>
        </w:tc>
        <w:tc>
          <w:tcPr>
            <w:tcW w:w="4528" w:type="dxa"/>
          </w:tcPr>
          <w:p w:rsidR="00504083" w:rsidRDefault="00504083" w:rsidP="007F4CD2">
            <w:pPr>
              <w:rPr>
                <w:rFonts w:eastAsia="Times New Roman" w:cstheme="minorHAnsi"/>
                <w:color w:val="000000"/>
                <w:lang w:val="en-GB" w:eastAsia="nl-NL"/>
              </w:rPr>
            </w:pPr>
            <w:r w:rsidRPr="00123B85">
              <w:rPr>
                <w:rFonts w:eastAsia="Times New Roman" w:cstheme="minorHAnsi"/>
                <w:noProof/>
                <w:color w:val="000000"/>
                <w:lang w:eastAsia="nl-NL"/>
              </w:rPr>
              <w:drawing>
                <wp:inline distT="0" distB="0" distL="0" distR="0" wp14:anchorId="54E788FB" wp14:editId="517EDA3A">
                  <wp:extent cx="2169762" cy="1625048"/>
                  <wp:effectExtent l="0" t="0" r="2540" b="635"/>
                  <wp:docPr id="3" name="Tijdelijke aanduiding voor inhoud 3">
                    <a:extLst xmlns:a="http://schemas.openxmlformats.org/drawingml/2006/main">
                      <a:ext uri="{FF2B5EF4-FFF2-40B4-BE49-F238E27FC236}">
                        <a16:creationId xmlns:a16="http://schemas.microsoft.com/office/drawing/2014/main" id="{90731AA4-8286-3A44-BD60-AF384E8E48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90731AA4-8286-3A44-BD60-AF384E8E48CD}"/>
                              </a:ext>
                            </a:extLst>
                          </pic:cNvPr>
                          <pic:cNvPicPr>
                            <a:picLocks noGrp="1" noChangeAspect="1"/>
                          </pic:cNvPicPr>
                        </pic:nvPicPr>
                        <pic:blipFill>
                          <a:blip r:embed="rId10"/>
                          <a:stretch>
                            <a:fillRect/>
                          </a:stretch>
                        </pic:blipFill>
                        <pic:spPr>
                          <a:xfrm>
                            <a:off x="0" y="0"/>
                            <a:ext cx="2225695" cy="1666939"/>
                          </a:xfrm>
                          <a:prstGeom prst="rect">
                            <a:avLst/>
                          </a:prstGeom>
                        </pic:spPr>
                      </pic:pic>
                    </a:graphicData>
                  </a:graphic>
                </wp:inline>
              </w:drawing>
            </w:r>
          </w:p>
        </w:tc>
      </w:tr>
      <w:tr w:rsidR="00504083" w:rsidTr="007F4CD2">
        <w:tc>
          <w:tcPr>
            <w:tcW w:w="4528" w:type="dxa"/>
          </w:tcPr>
          <w:p w:rsidR="00504083" w:rsidRPr="00123B85" w:rsidRDefault="00504083" w:rsidP="007F4CD2">
            <w:pPr>
              <w:rPr>
                <w:rFonts w:eastAsia="Times New Roman" w:cstheme="minorHAnsi"/>
                <w:color w:val="000000"/>
                <w:lang w:eastAsia="nl-NL"/>
              </w:rPr>
            </w:pPr>
            <w:r>
              <w:rPr>
                <w:rFonts w:eastAsia="Times New Roman" w:cstheme="minorHAnsi"/>
                <w:color w:val="000000"/>
                <w:lang w:eastAsia="nl-NL"/>
              </w:rPr>
              <w:t>c.</w:t>
            </w:r>
          </w:p>
        </w:tc>
        <w:tc>
          <w:tcPr>
            <w:tcW w:w="4528" w:type="dxa"/>
          </w:tcPr>
          <w:p w:rsidR="00504083" w:rsidRPr="00123B85" w:rsidRDefault="00504083" w:rsidP="007F4CD2">
            <w:pPr>
              <w:rPr>
                <w:rFonts w:eastAsia="Times New Roman" w:cstheme="minorHAnsi"/>
                <w:color w:val="000000"/>
                <w:lang w:eastAsia="nl-NL"/>
              </w:rPr>
            </w:pPr>
            <w:r>
              <w:rPr>
                <w:rFonts w:eastAsia="Times New Roman" w:cstheme="minorHAnsi"/>
                <w:color w:val="000000"/>
                <w:lang w:eastAsia="nl-NL"/>
              </w:rPr>
              <w:t>d.</w:t>
            </w:r>
          </w:p>
        </w:tc>
      </w:tr>
    </w:tbl>
    <w:p w:rsidR="00504083" w:rsidRDefault="00504083" w:rsidP="00504083">
      <w:pPr>
        <w:rPr>
          <w:rFonts w:eastAsia="Times New Roman" w:cstheme="minorHAnsi"/>
          <w:color w:val="000000"/>
          <w:lang w:val="en-GB" w:eastAsia="nl-NL"/>
        </w:rPr>
      </w:pPr>
    </w:p>
    <w:p w:rsidR="00504083" w:rsidRPr="0044389B" w:rsidRDefault="00504083" w:rsidP="00504083">
      <w:pPr>
        <w:rPr>
          <w:rFonts w:eastAsia="Times New Roman" w:cstheme="minorHAnsi"/>
          <w:lang w:val="en-GB" w:eastAsia="nl-NL"/>
        </w:rPr>
      </w:pPr>
      <w:r>
        <w:rPr>
          <w:rFonts w:eastAsia="Times New Roman" w:cstheme="minorHAnsi"/>
          <w:lang w:val="en-GB" w:eastAsia="nl-NL"/>
        </w:rPr>
        <w:t>Task 4</w:t>
      </w:r>
    </w:p>
    <w:p w:rsidR="00504083" w:rsidRPr="0044389B" w:rsidRDefault="00504083" w:rsidP="00504083">
      <w:pPr>
        <w:pStyle w:val="Lijstalinea"/>
        <w:numPr>
          <w:ilvl w:val="0"/>
          <w:numId w:val="6"/>
        </w:numPr>
        <w:rPr>
          <w:rFonts w:eastAsia="Times New Roman" w:cstheme="minorHAnsi"/>
          <w:lang w:val="en-GB" w:eastAsia="nl-NL"/>
        </w:rPr>
      </w:pPr>
      <w:r w:rsidRPr="0044389B">
        <w:rPr>
          <w:rFonts w:eastAsia="Times New Roman" w:cstheme="minorHAnsi"/>
          <w:lang w:val="en-GB" w:eastAsia="nl-NL"/>
        </w:rPr>
        <w:t>Read the story below.</w:t>
      </w:r>
    </w:p>
    <w:p w:rsidR="00504083" w:rsidRDefault="00504083" w:rsidP="00504083">
      <w:pPr>
        <w:pStyle w:val="Lijstalinea"/>
        <w:numPr>
          <w:ilvl w:val="0"/>
          <w:numId w:val="6"/>
        </w:numPr>
        <w:rPr>
          <w:rFonts w:eastAsia="Times New Roman" w:cstheme="minorHAnsi"/>
          <w:lang w:val="en-GB" w:eastAsia="nl-NL"/>
        </w:rPr>
      </w:pPr>
      <w:r w:rsidRPr="0044389B">
        <w:rPr>
          <w:rFonts w:eastAsia="Times New Roman" w:cstheme="minorHAnsi"/>
          <w:lang w:val="en-GB" w:eastAsia="nl-NL"/>
        </w:rPr>
        <w:t xml:space="preserve">Finish the story in 2 - 4 sentences. </w:t>
      </w:r>
    </w:p>
    <w:p w:rsidR="00504083" w:rsidRDefault="00504083" w:rsidP="00504083">
      <w:pPr>
        <w:pStyle w:val="Lijstalinea"/>
        <w:numPr>
          <w:ilvl w:val="0"/>
          <w:numId w:val="6"/>
        </w:numPr>
        <w:rPr>
          <w:rFonts w:eastAsia="Times New Roman" w:cstheme="minorHAnsi"/>
          <w:lang w:val="en-GB" w:eastAsia="nl-NL"/>
        </w:rPr>
      </w:pPr>
      <w:r>
        <w:rPr>
          <w:rFonts w:eastAsia="Times New Roman" w:cstheme="minorHAnsi"/>
          <w:lang w:val="en-GB" w:eastAsia="nl-NL"/>
        </w:rPr>
        <w:t xml:space="preserve">What is the most important part of the story? </w:t>
      </w:r>
    </w:p>
    <w:p w:rsidR="00504083" w:rsidRPr="009D06C2" w:rsidRDefault="00504083" w:rsidP="00504083">
      <w:pPr>
        <w:pStyle w:val="Lijstalinea"/>
        <w:numPr>
          <w:ilvl w:val="0"/>
          <w:numId w:val="6"/>
        </w:numPr>
        <w:rPr>
          <w:rFonts w:eastAsia="Times New Roman" w:cstheme="minorHAnsi"/>
          <w:lang w:val="en-GB" w:eastAsia="nl-NL"/>
        </w:rPr>
      </w:pPr>
      <w:r>
        <w:rPr>
          <w:rFonts w:eastAsia="Times New Roman" w:cstheme="minorHAnsi"/>
          <w:lang w:val="en-GB" w:eastAsia="nl-NL"/>
        </w:rPr>
        <w:t>Which important question can be asked about this story?</w:t>
      </w:r>
    </w:p>
    <w:p w:rsidR="00504083" w:rsidRPr="0044389B" w:rsidRDefault="00504083" w:rsidP="00504083">
      <w:pPr>
        <w:pStyle w:val="Lijstalinea"/>
        <w:numPr>
          <w:ilvl w:val="0"/>
          <w:numId w:val="6"/>
        </w:numPr>
        <w:rPr>
          <w:rFonts w:eastAsia="Times New Roman" w:cstheme="minorHAnsi"/>
          <w:lang w:val="en-GB" w:eastAsia="nl-NL"/>
        </w:rPr>
      </w:pPr>
      <w:r>
        <w:rPr>
          <w:rFonts w:eastAsia="Times New Roman" w:cstheme="minorHAnsi"/>
          <w:lang w:val="en-GB" w:eastAsia="nl-NL"/>
        </w:rPr>
        <w:t xml:space="preserve">Which ordinary question can be asked about this story? </w:t>
      </w:r>
    </w:p>
    <w:p w:rsidR="00504083" w:rsidRPr="0044389B" w:rsidRDefault="00504083" w:rsidP="00504083">
      <w:pPr>
        <w:rPr>
          <w:rFonts w:ascii="Times New Roman" w:eastAsia="Times New Roman" w:hAnsi="Times New Roman" w:cs="Times New Roman"/>
          <w:lang w:val="en-GB" w:eastAsia="nl-NL"/>
        </w:rPr>
      </w:pPr>
    </w:p>
    <w:p w:rsidR="00504083" w:rsidRDefault="00504083" w:rsidP="00504083">
      <w:pPr>
        <w:rPr>
          <w:rFonts w:eastAsia="Times New Roman" w:cstheme="minorHAnsi"/>
          <w:color w:val="000000"/>
          <w:lang w:val="en-GB" w:eastAsia="nl-NL"/>
        </w:rPr>
      </w:pPr>
      <w:r>
        <w:rPr>
          <w:rFonts w:eastAsia="Times New Roman" w:cstheme="minorHAnsi"/>
          <w:color w:val="000000"/>
          <w:lang w:val="en-GB" w:eastAsia="nl-NL"/>
        </w:rPr>
        <w:t>Story:</w:t>
      </w:r>
    </w:p>
    <w:p w:rsidR="00504083" w:rsidRDefault="00504083" w:rsidP="00504083">
      <w:pPr>
        <w:rPr>
          <w:rFonts w:eastAsia="Times New Roman" w:cstheme="minorHAnsi"/>
          <w:color w:val="000000"/>
          <w:lang w:val="en-GB" w:eastAsia="nl-NL"/>
        </w:rPr>
      </w:pPr>
      <w:r w:rsidRPr="00E42F55">
        <w:rPr>
          <w:rFonts w:eastAsia="Times New Roman" w:cstheme="minorHAnsi"/>
          <w:color w:val="000000"/>
          <w:lang w:val="en-GB" w:eastAsia="nl-NL"/>
        </w:rPr>
        <w:t>Four-year-old Diego is playing in the pool. His mother, Darlene, is sitting in the sun beside the pool. She is reading a book. At least</w:t>
      </w:r>
      <w:r>
        <w:rPr>
          <w:rFonts w:eastAsia="Times New Roman" w:cstheme="minorHAnsi"/>
          <w:color w:val="000000"/>
          <w:lang w:val="en-GB" w:eastAsia="nl-NL"/>
        </w:rPr>
        <w:t>, she is trying to read a book.</w:t>
      </w:r>
      <w:r>
        <w:rPr>
          <w:rFonts w:eastAsia="Times New Roman" w:cstheme="minorHAnsi"/>
          <w:color w:val="000000"/>
          <w:lang w:val="en-GB" w:eastAsia="nl-NL"/>
        </w:rPr>
        <w:br/>
        <w:t>"Hey Mom! I am swimming!"</w:t>
      </w:r>
      <w:r>
        <w:rPr>
          <w:rFonts w:eastAsia="Times New Roman" w:cstheme="minorHAnsi"/>
          <w:color w:val="000000"/>
          <w:lang w:val="en-GB" w:eastAsia="nl-NL"/>
        </w:rPr>
        <w:br/>
        <w:t>"Yes honey, you are swimming."</w:t>
      </w:r>
      <w:r>
        <w:rPr>
          <w:rFonts w:eastAsia="Times New Roman" w:cstheme="minorHAnsi"/>
          <w:color w:val="000000"/>
          <w:lang w:val="en-GB" w:eastAsia="nl-NL"/>
        </w:rPr>
        <w:br/>
        <w:t>"Mom, are you watching me?"</w:t>
      </w:r>
      <w:r w:rsidRPr="00E42F55">
        <w:rPr>
          <w:rFonts w:eastAsia="Times New Roman" w:cstheme="minorHAnsi"/>
          <w:color w:val="000000"/>
          <w:lang w:val="en-GB" w:eastAsia="nl-NL"/>
        </w:rPr>
        <w:br/>
        <w:t>"Yes, honey. Of course,</w:t>
      </w:r>
      <w:r>
        <w:rPr>
          <w:rFonts w:eastAsia="Times New Roman" w:cstheme="minorHAnsi"/>
          <w:color w:val="000000"/>
          <w:lang w:val="en-GB" w:eastAsia="nl-NL"/>
        </w:rPr>
        <w:t xml:space="preserve"> I am watching you!"</w:t>
      </w:r>
      <w:r w:rsidRPr="00E42F55">
        <w:rPr>
          <w:rFonts w:eastAsia="Times New Roman" w:cstheme="minorHAnsi"/>
          <w:color w:val="000000"/>
          <w:lang w:val="en-GB" w:eastAsia="nl-NL"/>
        </w:rPr>
        <w:br/>
        <w:t>Diego is trying to splash water onto her book. She is trying to ignore this.</w:t>
      </w:r>
      <w:r w:rsidRPr="00E42F55">
        <w:rPr>
          <w:rFonts w:eastAsia="Times New Roman" w:cstheme="minorHAnsi"/>
          <w:color w:val="000000"/>
          <w:lang w:val="en-GB" w:eastAsia="nl-NL"/>
        </w:rPr>
        <w:br/>
        <w:t xml:space="preserve">"Mom! I am </w:t>
      </w:r>
      <w:r>
        <w:rPr>
          <w:rFonts w:eastAsia="Times New Roman" w:cstheme="minorHAnsi"/>
          <w:color w:val="000000"/>
          <w:lang w:val="en-GB" w:eastAsia="nl-NL"/>
        </w:rPr>
        <w:t>holding my breath under water."</w:t>
      </w:r>
      <w:r w:rsidRPr="00E42F55">
        <w:rPr>
          <w:rFonts w:eastAsia="Times New Roman" w:cstheme="minorHAnsi"/>
          <w:color w:val="000000"/>
          <w:lang w:val="en-GB" w:eastAsia="nl-NL"/>
        </w:rPr>
        <w:br/>
        <w:t>The book is getting really exciting. The police are solving a crime. Diego’s mother is trying to concentrate. </w:t>
      </w:r>
      <w:r w:rsidRPr="00E42F55">
        <w:rPr>
          <w:rFonts w:eastAsia="Times New Roman" w:cstheme="minorHAnsi"/>
          <w:color w:val="000000"/>
          <w:lang w:val="en-GB" w:eastAsia="nl-NL"/>
        </w:rPr>
        <w:br/>
        <w:t>"Mom!</w:t>
      </w:r>
      <w:r>
        <w:rPr>
          <w:rFonts w:eastAsia="Times New Roman" w:cstheme="minorHAnsi"/>
          <w:color w:val="000000"/>
          <w:lang w:val="en-GB" w:eastAsia="nl-NL"/>
        </w:rPr>
        <w:t xml:space="preserve"> You are not even watching me!"</w:t>
      </w:r>
      <w:r w:rsidRPr="00E42F55">
        <w:rPr>
          <w:rFonts w:eastAsia="Times New Roman" w:cstheme="minorHAnsi"/>
          <w:color w:val="000000"/>
          <w:lang w:val="en-GB" w:eastAsia="nl-NL"/>
        </w:rPr>
        <w:br/>
        <w:t>"Yes, Diego! I am watching you and I am reading a book. I am doing</w:t>
      </w:r>
      <w:r>
        <w:rPr>
          <w:rFonts w:eastAsia="Times New Roman" w:cstheme="minorHAnsi"/>
          <w:color w:val="000000"/>
          <w:lang w:val="en-GB" w:eastAsia="nl-NL"/>
        </w:rPr>
        <w:t xml:space="preserve"> both things at the same time."</w:t>
      </w:r>
      <w:r w:rsidRPr="00E42F55">
        <w:rPr>
          <w:rFonts w:eastAsia="Times New Roman" w:cstheme="minorHAnsi"/>
          <w:color w:val="000000"/>
          <w:lang w:val="en-GB" w:eastAsia="nl-NL"/>
        </w:rPr>
        <w:br/>
      </w:r>
      <w:r w:rsidRPr="00E42F55">
        <w:rPr>
          <w:rFonts w:eastAsia="Times New Roman" w:cstheme="minorHAnsi"/>
          <w:color w:val="000000"/>
          <w:lang w:val="en-GB" w:eastAsia="nl-NL"/>
        </w:rPr>
        <w:lastRenderedPageBreak/>
        <w:t>"Mom, are you paying atte</w:t>
      </w:r>
      <w:r>
        <w:rPr>
          <w:rFonts w:eastAsia="Times New Roman" w:cstheme="minorHAnsi"/>
          <w:color w:val="000000"/>
          <w:lang w:val="en-GB" w:eastAsia="nl-NL"/>
        </w:rPr>
        <w:t>ntion? I am doing a handstand."</w:t>
      </w:r>
      <w:r w:rsidRPr="00E42F55">
        <w:rPr>
          <w:rFonts w:eastAsia="Times New Roman" w:cstheme="minorHAnsi"/>
          <w:color w:val="000000"/>
          <w:lang w:val="en-GB" w:eastAsia="nl-NL"/>
        </w:rPr>
        <w:br/>
        <w:t>In the book, the police officer is chasing a suspect. Diego’s mother is hardly breathing. </w:t>
      </w:r>
      <w:r w:rsidRPr="00E42F55">
        <w:rPr>
          <w:rFonts w:eastAsia="Times New Roman" w:cstheme="minorHAnsi"/>
          <w:color w:val="000000"/>
          <w:lang w:val="en-GB" w:eastAsia="nl-NL"/>
        </w:rPr>
        <w:br/>
        <w:t>Diego is being quiet for once. Too quiet. Suddenly, Diego’s mother is looking around for Diego. She cannot find him. Suddenly, time is standing still. Sudden</w:t>
      </w:r>
      <w:r>
        <w:rPr>
          <w:rFonts w:eastAsia="Times New Roman" w:cstheme="minorHAnsi"/>
          <w:color w:val="000000"/>
          <w:lang w:val="en-GB" w:eastAsia="nl-NL"/>
        </w:rPr>
        <w:t>ly, she isn’t breathing at all.</w:t>
      </w:r>
      <w:r w:rsidRPr="00E42F55">
        <w:rPr>
          <w:rFonts w:eastAsia="Times New Roman" w:cstheme="minorHAnsi"/>
          <w:color w:val="000000"/>
          <w:lang w:val="en-GB" w:eastAsia="nl-NL"/>
        </w:rPr>
        <w:br/>
        <w:t>"Diego! Diego! Are you hiding from me? Diego! You are not being funny!" She is trying not to panic. She is walking around the pool, looking in the water.</w:t>
      </w:r>
    </w:p>
    <w:p w:rsidR="00504083" w:rsidRDefault="00504083" w:rsidP="00504083">
      <w:pPr>
        <w:rPr>
          <w:lang w:val="en-GB"/>
        </w:rPr>
      </w:pPr>
    </w:p>
    <w:p w:rsidR="00504083" w:rsidRPr="00505A1F" w:rsidRDefault="00504083" w:rsidP="00504083">
      <w:pPr>
        <w:rPr>
          <w:b/>
          <w:lang w:val="en-GB"/>
        </w:rPr>
      </w:pPr>
      <w:r w:rsidRPr="00505A1F">
        <w:rPr>
          <w:b/>
          <w:lang w:val="en-GB"/>
        </w:rPr>
        <w:t>Section 3, Philosophy of life</w:t>
      </w:r>
    </w:p>
    <w:p w:rsidR="00504083" w:rsidRDefault="00504083" w:rsidP="00504083">
      <w:pPr>
        <w:rPr>
          <w:lang w:val="en-GB"/>
        </w:rPr>
      </w:pPr>
    </w:p>
    <w:p w:rsidR="00504083" w:rsidRDefault="00504083" w:rsidP="00504083">
      <w:pPr>
        <w:rPr>
          <w:i/>
          <w:lang w:val="en-GB"/>
        </w:rPr>
      </w:pPr>
      <w:r>
        <w:rPr>
          <w:i/>
          <w:lang w:val="en-GB"/>
        </w:rPr>
        <w:t>Philosophy of life can be individual or shared.</w:t>
      </w:r>
    </w:p>
    <w:p w:rsidR="00504083" w:rsidRDefault="00504083" w:rsidP="00504083">
      <w:pPr>
        <w:rPr>
          <w:i/>
          <w:lang w:val="en-GB"/>
        </w:rPr>
      </w:pPr>
      <w:r>
        <w:rPr>
          <w:i/>
          <w:lang w:val="en-GB"/>
        </w:rPr>
        <w:t>An individual philosophy of life: the sum of all personal answers to important questions.</w:t>
      </w:r>
    </w:p>
    <w:p w:rsidR="00504083" w:rsidRDefault="00504083" w:rsidP="00504083">
      <w:pPr>
        <w:rPr>
          <w:i/>
          <w:lang w:val="en-GB"/>
        </w:rPr>
      </w:pPr>
      <w:r>
        <w:rPr>
          <w:i/>
          <w:lang w:val="en-GB"/>
        </w:rPr>
        <w:t>A shared philosophy of life: the sum of all mutual answers of a community or religion to important questions.</w:t>
      </w:r>
    </w:p>
    <w:p w:rsidR="00504083" w:rsidRDefault="00504083" w:rsidP="00504083">
      <w:pPr>
        <w:rPr>
          <w:lang w:val="en-GB"/>
        </w:rPr>
      </w:pPr>
    </w:p>
    <w:p w:rsidR="00504083" w:rsidRDefault="00504083" w:rsidP="00504083">
      <w:pPr>
        <w:rPr>
          <w:lang w:val="en-GB"/>
        </w:rPr>
      </w:pPr>
      <w:r>
        <w:rPr>
          <w:lang w:val="en-GB"/>
        </w:rPr>
        <w:t xml:space="preserve">In a shared philosophy of life, most of the answers to important questions will be the same, but in practice individuals within the group can answer some questions differently. </w:t>
      </w:r>
    </w:p>
    <w:p w:rsidR="00504083" w:rsidRDefault="00504083" w:rsidP="00504083">
      <w:pPr>
        <w:rPr>
          <w:lang w:val="en-GB"/>
        </w:rPr>
      </w:pPr>
    </w:p>
    <w:p w:rsidR="00504083" w:rsidRDefault="00504083" w:rsidP="00504083">
      <w:pPr>
        <w:rPr>
          <w:lang w:val="en-GB"/>
        </w:rPr>
      </w:pPr>
      <w:r>
        <w:rPr>
          <w:lang w:val="en-GB"/>
        </w:rPr>
        <w:t xml:space="preserve">On the other hand, two or more individual philosophies of life can practically the same, because by chance these individuals give more or less the same answers to important questions. </w:t>
      </w:r>
    </w:p>
    <w:p w:rsidR="00504083" w:rsidRPr="00D62058" w:rsidRDefault="00504083" w:rsidP="00504083">
      <w:pPr>
        <w:rPr>
          <w:lang w:val="en-GB"/>
        </w:rPr>
      </w:pPr>
    </w:p>
    <w:p w:rsidR="00504083" w:rsidRDefault="00504083" w:rsidP="00504083">
      <w:pPr>
        <w:rPr>
          <w:lang w:val="en-GB"/>
        </w:rPr>
      </w:pPr>
      <w:r>
        <w:rPr>
          <w:lang w:val="en-GB"/>
        </w:rPr>
        <w:t>Task 5</w:t>
      </w:r>
    </w:p>
    <w:p w:rsidR="00504083" w:rsidRDefault="00504083" w:rsidP="00504083">
      <w:pPr>
        <w:pStyle w:val="Lijstalinea"/>
        <w:numPr>
          <w:ilvl w:val="0"/>
          <w:numId w:val="7"/>
        </w:numPr>
        <w:rPr>
          <w:lang w:val="en-GB"/>
        </w:rPr>
      </w:pPr>
      <w:r>
        <w:rPr>
          <w:lang w:val="en-GB"/>
        </w:rPr>
        <w:t>Have a talk with your neighbour and find out whether the two of you belong to a shared philosophy of life or do you have an individual philosophy of life?</w:t>
      </w:r>
    </w:p>
    <w:p w:rsidR="00504083" w:rsidRDefault="00504083" w:rsidP="00504083">
      <w:pPr>
        <w:pStyle w:val="Lijstalinea"/>
        <w:numPr>
          <w:ilvl w:val="0"/>
          <w:numId w:val="7"/>
        </w:numPr>
        <w:rPr>
          <w:lang w:val="en-GB"/>
        </w:rPr>
      </w:pPr>
      <w:r>
        <w:rPr>
          <w:lang w:val="en-GB"/>
        </w:rPr>
        <w:t>Find out what you have in common with your neighbour.</w:t>
      </w:r>
    </w:p>
    <w:p w:rsidR="00504083" w:rsidRDefault="00504083" w:rsidP="00504083">
      <w:pPr>
        <w:pStyle w:val="Lijstalinea"/>
        <w:numPr>
          <w:ilvl w:val="0"/>
          <w:numId w:val="7"/>
        </w:numPr>
        <w:rPr>
          <w:lang w:val="en-GB"/>
        </w:rPr>
      </w:pPr>
      <w:r>
        <w:rPr>
          <w:lang w:val="en-GB"/>
        </w:rPr>
        <w:t>Write a paragraph in which you tell what you found out about your neighbour and what you found out about yourself.</w:t>
      </w:r>
    </w:p>
    <w:p w:rsidR="00504083" w:rsidRDefault="00504083" w:rsidP="00504083">
      <w:pPr>
        <w:rPr>
          <w:lang w:val="en-GB"/>
        </w:rPr>
      </w:pPr>
    </w:p>
    <w:p w:rsidR="00504083" w:rsidRDefault="00504083">
      <w:pPr>
        <w:rPr>
          <w:lang w:val="en-GB"/>
        </w:rPr>
      </w:pPr>
      <w:r>
        <w:rPr>
          <w:lang w:val="en-GB"/>
        </w:rPr>
        <w:br w:type="page"/>
      </w:r>
    </w:p>
    <w:p w:rsidR="00504083" w:rsidRDefault="00504083" w:rsidP="00504083">
      <w:pPr>
        <w:rPr>
          <w:lang w:val="en-GB"/>
        </w:rPr>
      </w:pPr>
      <w:r>
        <w:rPr>
          <w:lang w:val="en-GB"/>
        </w:rPr>
        <w:lastRenderedPageBreak/>
        <w:t>Task 6</w:t>
      </w:r>
    </w:p>
    <w:p w:rsidR="00504083" w:rsidRDefault="00504083" w:rsidP="00504083">
      <w:pPr>
        <w:pStyle w:val="Lijstalinea"/>
        <w:numPr>
          <w:ilvl w:val="0"/>
          <w:numId w:val="11"/>
        </w:numPr>
        <w:rPr>
          <w:lang w:val="en-GB"/>
        </w:rPr>
      </w:pPr>
      <w:r>
        <w:rPr>
          <w:lang w:val="en-GB"/>
        </w:rPr>
        <w:t>On the next page you find some symbols, pictures and statements. Which combination of letters belong to which numbers?</w:t>
      </w:r>
    </w:p>
    <w:p w:rsidR="00504083" w:rsidRDefault="00504083" w:rsidP="00504083">
      <w:pPr>
        <w:pStyle w:val="Lijstalinea"/>
        <w:rPr>
          <w:lang w:val="en-GB"/>
        </w:rPr>
      </w:pPr>
    </w:p>
    <w:tbl>
      <w:tblPr>
        <w:tblStyle w:val="Tabelraster"/>
        <w:tblW w:w="0" w:type="auto"/>
        <w:tblLook w:val="04A0" w:firstRow="1" w:lastRow="0" w:firstColumn="1" w:lastColumn="0" w:noHBand="0" w:noVBand="1"/>
      </w:tblPr>
      <w:tblGrid>
        <w:gridCol w:w="3018"/>
        <w:gridCol w:w="3019"/>
        <w:gridCol w:w="3019"/>
      </w:tblGrid>
      <w:tr w:rsidR="00504083" w:rsidRPr="00FC065E" w:rsidTr="007F4CD2">
        <w:tc>
          <w:tcPr>
            <w:tcW w:w="3018" w:type="dxa"/>
          </w:tcPr>
          <w:p w:rsidR="00504083" w:rsidRDefault="00504083" w:rsidP="007F4CD2">
            <w:pPr>
              <w:rPr>
                <w:lang w:val="en-GB"/>
              </w:rPr>
            </w:pPr>
            <w:r w:rsidRPr="00912F22">
              <w:rPr>
                <w:noProof/>
                <w:lang w:eastAsia="nl-NL"/>
              </w:rPr>
              <w:drawing>
                <wp:inline distT="0" distB="0" distL="0" distR="0" wp14:anchorId="23EDEA53" wp14:editId="79434625">
                  <wp:extent cx="1079500" cy="1086980"/>
                  <wp:effectExtent l="0" t="0" r="0" b="5715"/>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1"/>
                          <a:stretch>
                            <a:fillRect/>
                          </a:stretch>
                        </pic:blipFill>
                        <pic:spPr>
                          <a:xfrm>
                            <a:off x="0" y="0"/>
                            <a:ext cx="1129633" cy="1137460"/>
                          </a:xfrm>
                          <a:prstGeom prst="rect">
                            <a:avLst/>
                          </a:prstGeom>
                        </pic:spPr>
                      </pic:pic>
                    </a:graphicData>
                  </a:graphic>
                </wp:inline>
              </w:drawing>
            </w:r>
          </w:p>
          <w:p w:rsidR="00504083" w:rsidRDefault="00504083" w:rsidP="007F4CD2">
            <w:pPr>
              <w:rPr>
                <w:lang w:val="en-GB"/>
              </w:rPr>
            </w:pPr>
            <w:r>
              <w:rPr>
                <w:lang w:val="en-GB"/>
              </w:rPr>
              <w:t>1.</w:t>
            </w:r>
          </w:p>
        </w:tc>
        <w:tc>
          <w:tcPr>
            <w:tcW w:w="3019" w:type="dxa"/>
          </w:tcPr>
          <w:p w:rsidR="00504083" w:rsidRDefault="00504083" w:rsidP="007F4CD2">
            <w:pPr>
              <w:rPr>
                <w:lang w:val="en-GB"/>
              </w:rPr>
            </w:pPr>
            <w:r w:rsidRPr="00F44250">
              <w:rPr>
                <w:noProof/>
                <w:lang w:eastAsia="nl-NL"/>
              </w:rPr>
              <w:drawing>
                <wp:inline distT="0" distB="0" distL="0" distR="0" wp14:anchorId="24E6EB09" wp14:editId="49D379D5">
                  <wp:extent cx="1521245" cy="1086485"/>
                  <wp:effectExtent l="0" t="0" r="3175" b="5715"/>
                  <wp:docPr id="2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2"/>
                          <a:stretch>
                            <a:fillRect/>
                          </a:stretch>
                        </pic:blipFill>
                        <pic:spPr>
                          <a:xfrm>
                            <a:off x="0" y="0"/>
                            <a:ext cx="1539963" cy="1099854"/>
                          </a:xfrm>
                          <a:prstGeom prst="rect">
                            <a:avLst/>
                          </a:prstGeom>
                        </pic:spPr>
                      </pic:pic>
                    </a:graphicData>
                  </a:graphic>
                </wp:inline>
              </w:drawing>
            </w:r>
          </w:p>
          <w:p w:rsidR="00504083" w:rsidRDefault="00504083" w:rsidP="007F4CD2">
            <w:pPr>
              <w:rPr>
                <w:lang w:val="en-GB"/>
              </w:rPr>
            </w:pPr>
            <w:r>
              <w:rPr>
                <w:lang w:val="en-GB"/>
              </w:rPr>
              <w:t>a.</w:t>
            </w:r>
          </w:p>
        </w:tc>
        <w:tc>
          <w:tcPr>
            <w:tcW w:w="3019" w:type="dxa"/>
          </w:tcPr>
          <w:p w:rsidR="00504083" w:rsidRDefault="00504083" w:rsidP="007F4CD2">
            <w:pPr>
              <w:rPr>
                <w:lang w:val="en-GB"/>
              </w:rPr>
            </w:pPr>
            <w:r>
              <w:rPr>
                <w:lang w:val="en-GB"/>
              </w:rPr>
              <w:t xml:space="preserve">A. We don’t believe in God or gods. We believe in the dignity (waardigheid) of human beings. We strive after a society in which freedom gives people their strength. </w:t>
            </w:r>
          </w:p>
        </w:tc>
      </w:tr>
      <w:tr w:rsidR="00504083" w:rsidTr="007F4CD2">
        <w:tc>
          <w:tcPr>
            <w:tcW w:w="3018" w:type="dxa"/>
          </w:tcPr>
          <w:p w:rsidR="00504083" w:rsidRDefault="00504083" w:rsidP="007F4CD2">
            <w:pPr>
              <w:rPr>
                <w:lang w:val="en-GB"/>
              </w:rPr>
            </w:pPr>
            <w:r w:rsidRPr="00912F22">
              <w:rPr>
                <w:noProof/>
                <w:lang w:eastAsia="nl-NL"/>
              </w:rPr>
              <w:drawing>
                <wp:inline distT="0" distB="0" distL="0" distR="0" wp14:anchorId="398A718A" wp14:editId="0F328251">
                  <wp:extent cx="1079500" cy="1070690"/>
                  <wp:effectExtent l="0" t="0" r="0" b="0"/>
                  <wp:docPr id="2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3"/>
                          <a:stretch>
                            <a:fillRect/>
                          </a:stretch>
                        </pic:blipFill>
                        <pic:spPr>
                          <a:xfrm flipV="1">
                            <a:off x="0" y="0"/>
                            <a:ext cx="1119209" cy="1110075"/>
                          </a:xfrm>
                          <a:prstGeom prst="rect">
                            <a:avLst/>
                          </a:prstGeom>
                        </pic:spPr>
                      </pic:pic>
                    </a:graphicData>
                  </a:graphic>
                </wp:inline>
              </w:drawing>
            </w:r>
          </w:p>
          <w:p w:rsidR="00504083" w:rsidRDefault="00504083" w:rsidP="007F4CD2">
            <w:pPr>
              <w:rPr>
                <w:lang w:val="en-GB"/>
              </w:rPr>
            </w:pPr>
            <w:r>
              <w:rPr>
                <w:lang w:val="en-GB"/>
              </w:rPr>
              <w:t>2.</w:t>
            </w:r>
          </w:p>
        </w:tc>
        <w:tc>
          <w:tcPr>
            <w:tcW w:w="3019" w:type="dxa"/>
          </w:tcPr>
          <w:p w:rsidR="00504083" w:rsidRDefault="00504083" w:rsidP="007F4CD2">
            <w:pPr>
              <w:rPr>
                <w:lang w:val="en-GB"/>
              </w:rPr>
            </w:pPr>
            <w:r>
              <w:rPr>
                <w:noProof/>
                <w:lang w:eastAsia="nl-NL"/>
              </w:rPr>
              <w:drawing>
                <wp:inline distT="0" distB="0" distL="0" distR="0" wp14:anchorId="1FBE2655" wp14:editId="5CD15A9A">
                  <wp:extent cx="1605917" cy="1070610"/>
                  <wp:effectExtent l="0" t="0" r="0" b="0"/>
                  <wp:docPr id="23" name="Afbeelding 23" descr="Afbeeldingsresultaat voor kinderen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eren christend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9222" cy="1099480"/>
                          </a:xfrm>
                          <a:prstGeom prst="rect">
                            <a:avLst/>
                          </a:prstGeom>
                          <a:noFill/>
                          <a:ln>
                            <a:noFill/>
                          </a:ln>
                        </pic:spPr>
                      </pic:pic>
                    </a:graphicData>
                  </a:graphic>
                </wp:inline>
              </w:drawing>
            </w:r>
          </w:p>
          <w:p w:rsidR="00504083" w:rsidRDefault="00504083" w:rsidP="007F4CD2">
            <w:pPr>
              <w:rPr>
                <w:lang w:val="en-GB"/>
              </w:rPr>
            </w:pPr>
            <w:r>
              <w:rPr>
                <w:lang w:val="en-GB"/>
              </w:rPr>
              <w:t>b.</w:t>
            </w:r>
          </w:p>
        </w:tc>
        <w:tc>
          <w:tcPr>
            <w:tcW w:w="3019" w:type="dxa"/>
          </w:tcPr>
          <w:p w:rsidR="00504083" w:rsidRDefault="00504083" w:rsidP="007F4CD2">
            <w:pPr>
              <w:rPr>
                <w:lang w:val="en-GB"/>
              </w:rPr>
            </w:pPr>
            <w:r>
              <w:rPr>
                <w:lang w:val="en-GB"/>
              </w:rPr>
              <w:t>B. We believe that suffering and sadness belong to life itself. The best way to deal with this is letting go ‘desire’. This will give you freedom.</w:t>
            </w:r>
          </w:p>
        </w:tc>
      </w:tr>
      <w:tr w:rsidR="00504083" w:rsidRPr="00FC065E" w:rsidTr="007F4CD2">
        <w:tc>
          <w:tcPr>
            <w:tcW w:w="3018" w:type="dxa"/>
          </w:tcPr>
          <w:p w:rsidR="00504083" w:rsidRDefault="00504083" w:rsidP="007F4CD2">
            <w:pPr>
              <w:rPr>
                <w:lang w:val="en-GB"/>
              </w:rPr>
            </w:pPr>
            <w:r w:rsidRPr="00912F22">
              <w:rPr>
                <w:noProof/>
                <w:lang w:eastAsia="nl-NL"/>
              </w:rPr>
              <w:drawing>
                <wp:inline distT="0" distB="0" distL="0" distR="0" wp14:anchorId="6DB12D6F" wp14:editId="4128EE57">
                  <wp:extent cx="1079500" cy="1069972"/>
                  <wp:effectExtent l="0" t="0" r="0" b="0"/>
                  <wp:docPr id="2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a:stretch>
                            <a:fillRect/>
                          </a:stretch>
                        </pic:blipFill>
                        <pic:spPr>
                          <a:xfrm>
                            <a:off x="0" y="0"/>
                            <a:ext cx="1104445" cy="1094697"/>
                          </a:xfrm>
                          <a:prstGeom prst="rect">
                            <a:avLst/>
                          </a:prstGeom>
                        </pic:spPr>
                      </pic:pic>
                    </a:graphicData>
                  </a:graphic>
                </wp:inline>
              </w:drawing>
            </w:r>
          </w:p>
          <w:p w:rsidR="00504083" w:rsidRDefault="00504083" w:rsidP="007F4CD2">
            <w:pPr>
              <w:rPr>
                <w:lang w:val="en-GB"/>
              </w:rPr>
            </w:pPr>
            <w:r>
              <w:rPr>
                <w:lang w:val="en-GB"/>
              </w:rPr>
              <w:t>3.</w:t>
            </w:r>
          </w:p>
        </w:tc>
        <w:tc>
          <w:tcPr>
            <w:tcW w:w="3019" w:type="dxa"/>
          </w:tcPr>
          <w:p w:rsidR="00504083" w:rsidRDefault="00504083" w:rsidP="007F4CD2">
            <w:pPr>
              <w:rPr>
                <w:lang w:val="en-GB"/>
              </w:rPr>
            </w:pPr>
            <w:r w:rsidRPr="00F44250">
              <w:rPr>
                <w:noProof/>
                <w:lang w:eastAsia="nl-NL"/>
              </w:rPr>
              <w:drawing>
                <wp:inline distT="0" distB="0" distL="0" distR="0" wp14:anchorId="5A4C528D" wp14:editId="3D07C7FC">
                  <wp:extent cx="1680761" cy="1069340"/>
                  <wp:effectExtent l="0" t="0" r="0" b="0"/>
                  <wp:docPr id="25"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a:blip r:embed="rId16"/>
                          <a:stretch>
                            <a:fillRect/>
                          </a:stretch>
                        </pic:blipFill>
                        <pic:spPr>
                          <a:xfrm>
                            <a:off x="0" y="0"/>
                            <a:ext cx="1699682" cy="1081378"/>
                          </a:xfrm>
                          <a:prstGeom prst="rect">
                            <a:avLst/>
                          </a:prstGeom>
                        </pic:spPr>
                      </pic:pic>
                    </a:graphicData>
                  </a:graphic>
                </wp:inline>
              </w:drawing>
            </w:r>
          </w:p>
          <w:p w:rsidR="00504083" w:rsidRDefault="00504083" w:rsidP="007F4CD2">
            <w:pPr>
              <w:rPr>
                <w:lang w:val="en-GB"/>
              </w:rPr>
            </w:pPr>
            <w:r>
              <w:rPr>
                <w:lang w:val="en-GB"/>
              </w:rPr>
              <w:t>c.</w:t>
            </w:r>
          </w:p>
        </w:tc>
        <w:tc>
          <w:tcPr>
            <w:tcW w:w="3019" w:type="dxa"/>
          </w:tcPr>
          <w:p w:rsidR="00504083" w:rsidRDefault="00504083" w:rsidP="007F4CD2">
            <w:pPr>
              <w:rPr>
                <w:lang w:val="en-GB"/>
              </w:rPr>
            </w:pPr>
            <w:r>
              <w:rPr>
                <w:lang w:val="en-GB"/>
              </w:rPr>
              <w:t xml:space="preserve">C. We believe in the eminence (grootheid) and omnipotence (almacht) of God. We know how to live, because God explained it to our prophet, who told us. </w:t>
            </w:r>
          </w:p>
        </w:tc>
      </w:tr>
      <w:tr w:rsidR="00504083" w:rsidRPr="00FC065E" w:rsidTr="007F4CD2">
        <w:tc>
          <w:tcPr>
            <w:tcW w:w="3018" w:type="dxa"/>
          </w:tcPr>
          <w:p w:rsidR="00504083" w:rsidRDefault="00504083" w:rsidP="007F4CD2">
            <w:pPr>
              <w:rPr>
                <w:lang w:val="en-GB"/>
              </w:rPr>
            </w:pPr>
            <w:r w:rsidRPr="00912F22">
              <w:rPr>
                <w:noProof/>
                <w:lang w:eastAsia="nl-NL"/>
              </w:rPr>
              <w:drawing>
                <wp:inline distT="0" distB="0" distL="0" distR="0" wp14:anchorId="06EA359B" wp14:editId="62173407">
                  <wp:extent cx="1181100" cy="1105788"/>
                  <wp:effectExtent l="0" t="0" r="0" b="0"/>
                  <wp:docPr id="2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7"/>
                          <a:stretch>
                            <a:fillRect/>
                          </a:stretch>
                        </pic:blipFill>
                        <pic:spPr>
                          <a:xfrm>
                            <a:off x="0" y="0"/>
                            <a:ext cx="1205561" cy="1128689"/>
                          </a:xfrm>
                          <a:prstGeom prst="rect">
                            <a:avLst/>
                          </a:prstGeom>
                        </pic:spPr>
                      </pic:pic>
                    </a:graphicData>
                  </a:graphic>
                </wp:inline>
              </w:drawing>
            </w:r>
          </w:p>
          <w:p w:rsidR="00504083" w:rsidRDefault="00504083" w:rsidP="007F4CD2">
            <w:pPr>
              <w:rPr>
                <w:lang w:val="en-GB"/>
              </w:rPr>
            </w:pPr>
            <w:r>
              <w:rPr>
                <w:lang w:val="en-GB"/>
              </w:rPr>
              <w:t>4.</w:t>
            </w:r>
          </w:p>
        </w:tc>
        <w:tc>
          <w:tcPr>
            <w:tcW w:w="3019" w:type="dxa"/>
          </w:tcPr>
          <w:p w:rsidR="00504083" w:rsidRDefault="00504083" w:rsidP="007F4CD2">
            <w:pPr>
              <w:rPr>
                <w:lang w:val="en-GB"/>
              </w:rPr>
            </w:pPr>
            <w:r w:rsidRPr="00F44250">
              <w:rPr>
                <w:noProof/>
                <w:lang w:eastAsia="nl-NL"/>
              </w:rPr>
              <w:drawing>
                <wp:inline distT="0" distB="0" distL="0" distR="0" wp14:anchorId="2F33DDA4" wp14:editId="73CAA209">
                  <wp:extent cx="1123200" cy="1083600"/>
                  <wp:effectExtent l="0" t="0" r="0" b="0"/>
                  <wp:docPr id="27"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8"/>
                          <a:stretch>
                            <a:fillRect/>
                          </a:stretch>
                        </pic:blipFill>
                        <pic:spPr>
                          <a:xfrm>
                            <a:off x="0" y="0"/>
                            <a:ext cx="1123200" cy="1083600"/>
                          </a:xfrm>
                          <a:prstGeom prst="rect">
                            <a:avLst/>
                          </a:prstGeom>
                        </pic:spPr>
                      </pic:pic>
                    </a:graphicData>
                  </a:graphic>
                </wp:inline>
              </w:drawing>
            </w:r>
          </w:p>
          <w:p w:rsidR="00504083" w:rsidRDefault="00504083" w:rsidP="007F4CD2">
            <w:pPr>
              <w:rPr>
                <w:lang w:val="en-GB"/>
              </w:rPr>
            </w:pPr>
            <w:r>
              <w:rPr>
                <w:lang w:val="en-GB"/>
              </w:rPr>
              <w:t>d.</w:t>
            </w:r>
          </w:p>
        </w:tc>
        <w:tc>
          <w:tcPr>
            <w:tcW w:w="3019" w:type="dxa"/>
          </w:tcPr>
          <w:p w:rsidR="00504083" w:rsidRDefault="00504083" w:rsidP="007F4CD2">
            <w:pPr>
              <w:rPr>
                <w:lang w:val="en-GB"/>
              </w:rPr>
            </w:pPr>
            <w:r>
              <w:rPr>
                <w:lang w:val="en-GB"/>
              </w:rPr>
              <w:t>D. We believe in the eminence (grootheid) and omnipotence (almacht) of God. Our history, in which God is important, is written in books, our guidebooks.</w:t>
            </w:r>
          </w:p>
        </w:tc>
      </w:tr>
      <w:tr w:rsidR="00504083" w:rsidRPr="00FC065E" w:rsidTr="007F4CD2">
        <w:tc>
          <w:tcPr>
            <w:tcW w:w="3018" w:type="dxa"/>
          </w:tcPr>
          <w:p w:rsidR="00504083" w:rsidRDefault="00504083" w:rsidP="007F4CD2">
            <w:pPr>
              <w:rPr>
                <w:lang w:val="en-GB"/>
              </w:rPr>
            </w:pPr>
            <w:r w:rsidRPr="00912F22">
              <w:rPr>
                <w:noProof/>
                <w:lang w:eastAsia="nl-NL"/>
              </w:rPr>
              <w:drawing>
                <wp:inline distT="0" distB="0" distL="0" distR="0" wp14:anchorId="17199452" wp14:editId="4B5BCBC1">
                  <wp:extent cx="590550" cy="1267856"/>
                  <wp:effectExtent l="0" t="0" r="0" b="2540"/>
                  <wp:docPr id="28"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9"/>
                          <a:stretch>
                            <a:fillRect/>
                          </a:stretch>
                        </pic:blipFill>
                        <pic:spPr>
                          <a:xfrm>
                            <a:off x="0" y="0"/>
                            <a:ext cx="603503" cy="1295666"/>
                          </a:xfrm>
                          <a:prstGeom prst="rect">
                            <a:avLst/>
                          </a:prstGeom>
                        </pic:spPr>
                      </pic:pic>
                    </a:graphicData>
                  </a:graphic>
                </wp:inline>
              </w:drawing>
            </w:r>
            <w:r>
              <w:rPr>
                <w:lang w:val="en-GB"/>
              </w:rPr>
              <w:t xml:space="preserve"> 5.</w:t>
            </w:r>
          </w:p>
        </w:tc>
        <w:tc>
          <w:tcPr>
            <w:tcW w:w="3019" w:type="dxa"/>
          </w:tcPr>
          <w:p w:rsidR="00504083" w:rsidRDefault="00504083" w:rsidP="007F4CD2">
            <w:pPr>
              <w:rPr>
                <w:lang w:val="en-GB"/>
              </w:rPr>
            </w:pPr>
            <w:r w:rsidRPr="00F44250">
              <w:rPr>
                <w:noProof/>
                <w:lang w:eastAsia="nl-NL"/>
              </w:rPr>
              <w:drawing>
                <wp:inline distT="0" distB="0" distL="0" distR="0" wp14:anchorId="1BA48D46" wp14:editId="12CC67F6">
                  <wp:extent cx="1706038" cy="1117600"/>
                  <wp:effectExtent l="0" t="0" r="0" b="0"/>
                  <wp:docPr id="29"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0"/>
                          <a:stretch>
                            <a:fillRect/>
                          </a:stretch>
                        </pic:blipFill>
                        <pic:spPr>
                          <a:xfrm>
                            <a:off x="0" y="0"/>
                            <a:ext cx="1728350" cy="1132216"/>
                          </a:xfrm>
                          <a:prstGeom prst="rect">
                            <a:avLst/>
                          </a:prstGeom>
                        </pic:spPr>
                      </pic:pic>
                    </a:graphicData>
                  </a:graphic>
                </wp:inline>
              </w:drawing>
            </w:r>
          </w:p>
          <w:p w:rsidR="00504083" w:rsidRDefault="00504083" w:rsidP="007F4CD2">
            <w:pPr>
              <w:rPr>
                <w:lang w:val="en-GB"/>
              </w:rPr>
            </w:pPr>
            <w:r>
              <w:rPr>
                <w:lang w:val="en-GB"/>
              </w:rPr>
              <w:t>e.</w:t>
            </w:r>
          </w:p>
        </w:tc>
        <w:tc>
          <w:tcPr>
            <w:tcW w:w="3019" w:type="dxa"/>
          </w:tcPr>
          <w:p w:rsidR="00504083" w:rsidRDefault="00504083" w:rsidP="007F4CD2">
            <w:pPr>
              <w:rPr>
                <w:lang w:val="en-GB"/>
              </w:rPr>
            </w:pPr>
            <w:r>
              <w:rPr>
                <w:lang w:val="en-GB"/>
              </w:rPr>
              <w:t xml:space="preserve">E. We believe in the eminence (grootheid) and omnipotence (almacht) of God. We know how to live, because God sent his son, who explained it to us. </w:t>
            </w:r>
          </w:p>
        </w:tc>
      </w:tr>
      <w:tr w:rsidR="00504083" w:rsidRPr="00FC065E" w:rsidTr="007F4CD2">
        <w:tc>
          <w:tcPr>
            <w:tcW w:w="3018" w:type="dxa"/>
          </w:tcPr>
          <w:p w:rsidR="00504083" w:rsidRDefault="00504083" w:rsidP="007F4CD2">
            <w:pPr>
              <w:rPr>
                <w:lang w:val="en-GB"/>
              </w:rPr>
            </w:pPr>
            <w:r w:rsidRPr="00912F22">
              <w:rPr>
                <w:noProof/>
                <w:lang w:eastAsia="nl-NL"/>
              </w:rPr>
              <w:drawing>
                <wp:inline distT="0" distB="0" distL="0" distR="0" wp14:anchorId="2A30A889" wp14:editId="27BE506F">
                  <wp:extent cx="1104900" cy="1065958"/>
                  <wp:effectExtent l="0" t="0" r="0" b="1270"/>
                  <wp:docPr id="30"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1"/>
                          <a:stretch>
                            <a:fillRect/>
                          </a:stretch>
                        </pic:blipFill>
                        <pic:spPr>
                          <a:xfrm>
                            <a:off x="0" y="0"/>
                            <a:ext cx="1126247" cy="1086552"/>
                          </a:xfrm>
                          <a:prstGeom prst="rect">
                            <a:avLst/>
                          </a:prstGeom>
                        </pic:spPr>
                      </pic:pic>
                    </a:graphicData>
                  </a:graphic>
                </wp:inline>
              </w:drawing>
            </w:r>
          </w:p>
          <w:p w:rsidR="00504083" w:rsidRDefault="00504083" w:rsidP="007F4CD2">
            <w:pPr>
              <w:rPr>
                <w:lang w:val="en-GB"/>
              </w:rPr>
            </w:pPr>
            <w:r>
              <w:rPr>
                <w:lang w:val="en-GB"/>
              </w:rPr>
              <w:t>6.</w:t>
            </w:r>
          </w:p>
        </w:tc>
        <w:tc>
          <w:tcPr>
            <w:tcW w:w="3019" w:type="dxa"/>
          </w:tcPr>
          <w:p w:rsidR="00504083" w:rsidRDefault="00504083" w:rsidP="007F4CD2">
            <w:pPr>
              <w:rPr>
                <w:lang w:val="en-GB"/>
              </w:rPr>
            </w:pPr>
            <w:r w:rsidRPr="00F44250">
              <w:rPr>
                <w:noProof/>
                <w:lang w:eastAsia="nl-NL"/>
              </w:rPr>
              <w:drawing>
                <wp:inline distT="0" distB="0" distL="0" distR="0" wp14:anchorId="4B2082CC" wp14:editId="3946A919">
                  <wp:extent cx="1619734" cy="1065530"/>
                  <wp:effectExtent l="0" t="0" r="6350" b="1270"/>
                  <wp:docPr id="3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2"/>
                          <a:stretch>
                            <a:fillRect/>
                          </a:stretch>
                        </pic:blipFill>
                        <pic:spPr>
                          <a:xfrm>
                            <a:off x="0" y="0"/>
                            <a:ext cx="1647943" cy="1084087"/>
                          </a:xfrm>
                          <a:prstGeom prst="rect">
                            <a:avLst/>
                          </a:prstGeom>
                        </pic:spPr>
                      </pic:pic>
                    </a:graphicData>
                  </a:graphic>
                </wp:inline>
              </w:drawing>
            </w:r>
          </w:p>
          <w:p w:rsidR="00504083" w:rsidRDefault="00504083" w:rsidP="007F4CD2">
            <w:pPr>
              <w:rPr>
                <w:lang w:val="en-GB"/>
              </w:rPr>
            </w:pPr>
            <w:r>
              <w:rPr>
                <w:lang w:val="en-GB"/>
              </w:rPr>
              <w:t>f.</w:t>
            </w:r>
          </w:p>
        </w:tc>
        <w:tc>
          <w:tcPr>
            <w:tcW w:w="3019" w:type="dxa"/>
          </w:tcPr>
          <w:p w:rsidR="00504083" w:rsidRDefault="00504083" w:rsidP="007F4CD2">
            <w:pPr>
              <w:rPr>
                <w:lang w:val="en-GB"/>
              </w:rPr>
            </w:pPr>
            <w:r>
              <w:rPr>
                <w:lang w:val="en-GB"/>
              </w:rPr>
              <w:t xml:space="preserve">F.  We believe in many gods. We don’t worship (aanbidden) them all. As a family we chose one of them and we have an altar in our house for the god. </w:t>
            </w:r>
          </w:p>
        </w:tc>
      </w:tr>
    </w:tbl>
    <w:p w:rsidR="00504083" w:rsidRPr="00504083" w:rsidRDefault="00504083" w:rsidP="00504083">
      <w:pPr>
        <w:rPr>
          <w:lang w:val="en-GB"/>
        </w:rPr>
      </w:pPr>
      <w:r w:rsidRPr="00504083">
        <w:rPr>
          <w:lang w:val="en-GB"/>
        </w:rPr>
        <w:br w:type="page"/>
      </w:r>
    </w:p>
    <w:p w:rsidR="00504083" w:rsidRPr="00504083" w:rsidRDefault="00504083" w:rsidP="00504083">
      <w:pPr>
        <w:rPr>
          <w:lang w:val="en-GB"/>
        </w:rPr>
      </w:pPr>
      <w:r w:rsidRPr="00505A1F">
        <w:rPr>
          <w:b/>
          <w:lang w:val="en-GB"/>
        </w:rPr>
        <w:lastRenderedPageBreak/>
        <w:t>Section 4, Socrates</w:t>
      </w:r>
    </w:p>
    <w:p w:rsidR="00504083" w:rsidRDefault="00504083" w:rsidP="00504083">
      <w:pPr>
        <w:rPr>
          <w:lang w:val="en-GB"/>
        </w:rPr>
      </w:pPr>
    </w:p>
    <w:p w:rsidR="00504083" w:rsidRPr="00A90FFA" w:rsidRDefault="00504083" w:rsidP="00504083">
      <w:pPr>
        <w:rPr>
          <w:lang w:val="en-GB"/>
        </w:rPr>
      </w:pPr>
      <w:r w:rsidRPr="00A90FFA">
        <w:rPr>
          <w:lang w:val="en-GB"/>
        </w:rPr>
        <w:t xml:space="preserve">Socrates </w:t>
      </w:r>
    </w:p>
    <w:p w:rsidR="00504083" w:rsidRPr="00A90FFA" w:rsidRDefault="00504083" w:rsidP="00504083">
      <w:pPr>
        <w:rPr>
          <w:lang w:val="en-GB"/>
        </w:rPr>
      </w:pPr>
    </w:p>
    <w:p w:rsidR="00504083" w:rsidRDefault="00504083" w:rsidP="00504083">
      <w:pPr>
        <w:rPr>
          <w:lang w:val="en-GB"/>
        </w:rPr>
      </w:pPr>
      <w:r w:rsidRPr="00A90FFA">
        <w:rPr>
          <w:lang w:val="en-GB"/>
        </w:rPr>
        <w:t xml:space="preserve">Lived from 470-399 before Christ. He was </w:t>
      </w:r>
      <w:r>
        <w:rPr>
          <w:lang w:val="en-GB"/>
        </w:rPr>
        <w:t>rather</w:t>
      </w:r>
      <w:r w:rsidRPr="00A90FFA">
        <w:rPr>
          <w:lang w:val="en-GB"/>
        </w:rPr>
        <w:t xml:space="preserve"> mysterious. </w:t>
      </w:r>
      <w:r>
        <w:rPr>
          <w:lang w:val="en-GB"/>
        </w:rPr>
        <w:t>Born</w:t>
      </w:r>
      <w:r w:rsidRPr="00A90FFA">
        <w:rPr>
          <w:lang w:val="en-GB"/>
        </w:rPr>
        <w:t xml:space="preserve"> in Athens. </w:t>
      </w:r>
      <w:r>
        <w:rPr>
          <w:lang w:val="en-GB"/>
        </w:rPr>
        <w:t xml:space="preserve">They say he was ugly and small. But inside he was absolutely righteous. </w:t>
      </w:r>
    </w:p>
    <w:p w:rsidR="00504083" w:rsidRDefault="00504083" w:rsidP="00504083">
      <w:pPr>
        <w:rPr>
          <w:lang w:val="en-GB"/>
        </w:rPr>
      </w:pPr>
    </w:p>
    <w:p w:rsidR="00504083" w:rsidRDefault="00504083" w:rsidP="00504083">
      <w:pPr>
        <w:rPr>
          <w:lang w:val="en-GB"/>
        </w:rPr>
      </w:pPr>
      <w:r>
        <w:rPr>
          <w:lang w:val="en-GB"/>
        </w:rPr>
        <w:t xml:space="preserve">The philosophical movement he belonged to is called sophism. Their point of view was: although we can’t find answers to all the mysteries of nature, we know for sure that we people, we have to be able to live together. Protagoras said: “Of all things, the measure is Man” (De mens is de maat van alle dingen). In the new democracy of Athens, the sophists saw it as their task to teach people, so they were able to participate the democracy. If you participate democracy you have to know what is important to you and your fellow human beings. You have to know how to make democratic decisions. </w:t>
      </w:r>
    </w:p>
    <w:p w:rsidR="00504083" w:rsidRDefault="00504083" w:rsidP="00504083">
      <w:pPr>
        <w:rPr>
          <w:lang w:val="en-GB"/>
        </w:rPr>
      </w:pPr>
    </w:p>
    <w:p w:rsidR="00504083" w:rsidRDefault="00504083" w:rsidP="00504083">
      <w:pPr>
        <w:rPr>
          <w:lang w:val="en-GB"/>
        </w:rPr>
      </w:pPr>
      <w:r>
        <w:rPr>
          <w:lang w:val="en-GB"/>
        </w:rPr>
        <w:t xml:space="preserve">Socrates wandered on the streets and markets of Athens talking to people. He didn’t want to teach people but he wanted to learn from them. Important for him was to talk to people. While talking to someone, at first, he asked questions. He acted as if he was ignorant. During the dialogue he tried to point out the weak spots in peoples reasoning. The discussion partner got stuck and realised he was wrong. </w:t>
      </w:r>
    </w:p>
    <w:p w:rsidR="00504083" w:rsidRDefault="00504083" w:rsidP="00504083">
      <w:pPr>
        <w:rPr>
          <w:lang w:val="en-GB"/>
        </w:rPr>
      </w:pPr>
    </w:p>
    <w:p w:rsidR="00504083" w:rsidRDefault="00504083" w:rsidP="00504083">
      <w:pPr>
        <w:rPr>
          <w:lang w:val="en-GB"/>
        </w:rPr>
      </w:pPr>
      <w:r>
        <w:rPr>
          <w:lang w:val="en-GB"/>
        </w:rPr>
        <w:t xml:space="preserve">If Socrates discussed with someone, people gathered around them. So, everyone could see and hear you were wrong. So, everyone was present when Socrates ridiculed someone. Being ridiculed was how people felt it, but it was not Socrates’ intention. </w:t>
      </w:r>
    </w:p>
    <w:p w:rsidR="00504083" w:rsidRDefault="00504083" w:rsidP="00504083">
      <w:pPr>
        <w:rPr>
          <w:lang w:val="en-GB"/>
        </w:rPr>
      </w:pPr>
    </w:p>
    <w:p w:rsidR="00504083" w:rsidRDefault="00504083" w:rsidP="00504083">
      <w:pPr>
        <w:rPr>
          <w:lang w:val="en-GB"/>
        </w:rPr>
      </w:pPr>
      <w:r>
        <w:rPr>
          <w:lang w:val="en-GB"/>
        </w:rPr>
        <w:t xml:space="preserve">Socrates did this because he saw it as his task to help people to see the light. It was his conviction that if all people would use their brain, they could understand the philosophical truth. If people would use their brain, they could learn wisdom. </w:t>
      </w:r>
    </w:p>
    <w:p w:rsidR="00504083" w:rsidRDefault="00504083" w:rsidP="00504083">
      <w:pPr>
        <w:rPr>
          <w:lang w:val="en-GB"/>
        </w:rPr>
      </w:pPr>
    </w:p>
    <w:p w:rsidR="00504083" w:rsidRDefault="00504083" w:rsidP="00504083">
      <w:pPr>
        <w:rPr>
          <w:lang w:val="en-GB"/>
        </w:rPr>
      </w:pPr>
      <w:r>
        <w:rPr>
          <w:lang w:val="en-GB"/>
        </w:rPr>
        <w:t xml:space="preserve">Doing as if he was ignorant while discussing to people, Socrates forced people to use their brain. Doing as if you are ignorant is nowadays called: “Socratic irony”. </w:t>
      </w:r>
    </w:p>
    <w:p w:rsidR="00504083" w:rsidRDefault="00504083" w:rsidP="00504083">
      <w:pPr>
        <w:rPr>
          <w:lang w:val="en-GB"/>
        </w:rPr>
      </w:pPr>
    </w:p>
    <w:p w:rsidR="00504083" w:rsidRDefault="00504083" w:rsidP="00504083">
      <w:pPr>
        <w:rPr>
          <w:lang w:val="en-GB"/>
        </w:rPr>
      </w:pPr>
      <w:r>
        <w:rPr>
          <w:lang w:val="en-GB"/>
        </w:rPr>
        <w:t xml:space="preserve">At the end Socrates was seen as being unpleasant and annoying. Especially the rulers, the leaders saw him like that. Socrates once said: “Athens is as a slow horse, and I’m the horsefly who is trying to wake it up and trying to keep it alive”. Quite a shock for the leaders, because it was their task to take care of Athens. </w:t>
      </w:r>
    </w:p>
    <w:p w:rsidR="00504083" w:rsidRDefault="00504083" w:rsidP="00504083">
      <w:pPr>
        <w:rPr>
          <w:lang w:val="en-GB"/>
        </w:rPr>
      </w:pPr>
    </w:p>
    <w:p w:rsidR="00504083" w:rsidRDefault="00504083" w:rsidP="00504083">
      <w:pPr>
        <w:rPr>
          <w:lang w:val="en-GB"/>
        </w:rPr>
      </w:pPr>
      <w:r>
        <w:rPr>
          <w:lang w:val="en-GB"/>
        </w:rPr>
        <w:t xml:space="preserve">As explained before, it wasn’t Socrates’ intention to teas people. There was something inside him that let him no option. He explained this as if there was a divine voice inside him that told him to discuss with people. Socrates protested against death penalties and he refused to report political opponents. As a good citizen of Athens, you were supposed to do so. </w:t>
      </w:r>
    </w:p>
    <w:p w:rsidR="00504083" w:rsidRDefault="00504083" w:rsidP="00504083">
      <w:pPr>
        <w:rPr>
          <w:lang w:val="en-GB"/>
        </w:rPr>
      </w:pPr>
    </w:p>
    <w:p w:rsidR="00504083" w:rsidRDefault="00504083" w:rsidP="00504083">
      <w:pPr>
        <w:rPr>
          <w:lang w:val="en-GB"/>
        </w:rPr>
      </w:pPr>
      <w:r>
        <w:rPr>
          <w:lang w:val="en-GB"/>
        </w:rPr>
        <w:t xml:space="preserve">Following his mission in life became his death. He himself got a death penalty. He was charged for ‘introducing new gods’ and ‘misleading youngsters’. At his trial was a jury of 500 members and he was found guilty with a narrow majority. He could have appealed for mercy or he could have fled and live in exile. But he didn’t appeal for mercy and didn’t flee. He considered his conscience and the truth more important than his life. He was convinced that </w:t>
      </w:r>
      <w:r>
        <w:rPr>
          <w:lang w:val="en-GB"/>
        </w:rPr>
        <w:lastRenderedPageBreak/>
        <w:t xml:space="preserve">whatever he did, he did it with the states interest in mind. He was surrounded by his friends when he drank the poisoned chalice. </w:t>
      </w:r>
    </w:p>
    <w:p w:rsidR="00504083" w:rsidRPr="00A90FFA" w:rsidRDefault="00504083" w:rsidP="00504083">
      <w:pPr>
        <w:rPr>
          <w:lang w:val="en-GB"/>
        </w:rPr>
      </w:pPr>
    </w:p>
    <w:p w:rsidR="00504083" w:rsidRPr="00F15748" w:rsidRDefault="00504083" w:rsidP="00504083">
      <w:pPr>
        <w:rPr>
          <w:rFonts w:eastAsia="Times New Roman" w:cstheme="minorHAnsi"/>
          <w:color w:val="181818"/>
          <w:shd w:val="clear" w:color="auto" w:fill="FFFFFF"/>
          <w:lang w:val="en-GB" w:eastAsia="nl-NL"/>
        </w:rPr>
      </w:pPr>
      <w:r w:rsidRPr="00A90FFA">
        <w:rPr>
          <w:lang w:val="en-GB"/>
        </w:rPr>
        <w:t xml:space="preserve">One of his statements was: </w:t>
      </w:r>
      <w:r w:rsidRPr="00A90FFA">
        <w:rPr>
          <w:rFonts w:eastAsia="Times New Roman" w:cstheme="minorHAnsi"/>
          <w:color w:val="181818"/>
          <w:shd w:val="clear" w:color="auto" w:fill="FFFFFF"/>
          <w:lang w:val="en-GB" w:eastAsia="nl-NL"/>
        </w:rPr>
        <w:t>“The only true wisdom is in knowing you know nothing.”</w:t>
      </w:r>
    </w:p>
    <w:p w:rsidR="00504083" w:rsidRDefault="00504083" w:rsidP="00504083">
      <w:pPr>
        <w:rPr>
          <w:rFonts w:eastAsia="Times New Roman" w:cstheme="minorHAnsi"/>
          <w:color w:val="181818"/>
          <w:shd w:val="clear" w:color="auto" w:fill="FFFFFF"/>
          <w:lang w:val="en-GB" w:eastAsia="nl-NL"/>
        </w:rPr>
      </w:pPr>
    </w:p>
    <w:p w:rsidR="00504083" w:rsidRDefault="00504083" w:rsidP="00504083">
      <w:pPr>
        <w:rPr>
          <w:rFonts w:eastAsia="Times New Roman" w:cstheme="minorHAnsi"/>
          <w:color w:val="181818"/>
          <w:shd w:val="clear" w:color="auto" w:fill="FFFFFF"/>
          <w:lang w:val="en-GB" w:eastAsia="nl-NL"/>
        </w:rPr>
      </w:pPr>
      <w:r>
        <w:rPr>
          <w:rFonts w:eastAsia="Times New Roman" w:cstheme="minorHAnsi"/>
          <w:color w:val="181818"/>
          <w:shd w:val="clear" w:color="auto" w:fill="FFFFFF"/>
          <w:lang w:val="en-GB" w:eastAsia="nl-NL"/>
        </w:rPr>
        <w:t xml:space="preserve">One of Socrates pupils was Plato. Plato is a very famous and great philosopher. Plato wrote many dialogues or philosophical discussions in which he used Socrates as a mouthpiece. It can be that Plato put words in Socrates mouth. That’s why it is hard to say what exactly are Socrates principles. </w:t>
      </w:r>
    </w:p>
    <w:p w:rsidR="00504083" w:rsidRDefault="00504083" w:rsidP="00504083">
      <w:pPr>
        <w:rPr>
          <w:rFonts w:cstheme="minorHAnsi"/>
          <w:lang w:val="en-GB"/>
        </w:rPr>
      </w:pPr>
    </w:p>
    <w:p w:rsidR="00504083" w:rsidRPr="00AE15E4" w:rsidRDefault="00504083" w:rsidP="00504083">
      <w:pPr>
        <w:rPr>
          <w:rFonts w:cstheme="minorHAnsi"/>
          <w:i/>
          <w:lang w:val="en-GB"/>
        </w:rPr>
      </w:pPr>
      <w:r>
        <w:rPr>
          <w:rFonts w:cstheme="minorHAnsi"/>
          <w:lang w:val="en-GB"/>
        </w:rPr>
        <w:t xml:space="preserve">Learn wisdom was Socrates ambition, he wanted to learn people to use their brain and think about life. He saw that not everyone had the same ambition. Not all people wanted to learn wisdom. </w:t>
      </w:r>
      <w:r w:rsidRPr="00AE15E4">
        <w:rPr>
          <w:rFonts w:cstheme="minorHAnsi"/>
          <w:i/>
          <w:lang w:val="en-GB"/>
        </w:rPr>
        <w:t xml:space="preserve">He divided these people in three groups: </w:t>
      </w:r>
    </w:p>
    <w:p w:rsidR="00504083" w:rsidRPr="00AE15E4" w:rsidRDefault="00504083" w:rsidP="00504083">
      <w:pPr>
        <w:pStyle w:val="Lijstalinea"/>
        <w:numPr>
          <w:ilvl w:val="0"/>
          <w:numId w:val="8"/>
        </w:numPr>
        <w:rPr>
          <w:rFonts w:cstheme="minorHAnsi"/>
          <w:i/>
          <w:lang w:val="en-GB"/>
        </w:rPr>
      </w:pPr>
      <w:r w:rsidRPr="00AE15E4">
        <w:rPr>
          <w:rFonts w:cstheme="minorHAnsi"/>
          <w:i/>
          <w:lang w:val="en-GB"/>
        </w:rPr>
        <w:t>Some people are ignorant and they are not curious at all and therefore they do not want to learn wisdom</w:t>
      </w:r>
    </w:p>
    <w:p w:rsidR="00504083" w:rsidRPr="00AE15E4" w:rsidRDefault="00504083" w:rsidP="00504083">
      <w:pPr>
        <w:pStyle w:val="Lijstalinea"/>
        <w:numPr>
          <w:ilvl w:val="0"/>
          <w:numId w:val="8"/>
        </w:numPr>
        <w:rPr>
          <w:rFonts w:cstheme="minorHAnsi"/>
          <w:i/>
          <w:lang w:val="en-GB"/>
        </w:rPr>
      </w:pPr>
      <w:r w:rsidRPr="00AE15E4">
        <w:rPr>
          <w:rFonts w:cstheme="minorHAnsi"/>
          <w:i/>
          <w:lang w:val="en-GB"/>
        </w:rPr>
        <w:t>Some people think they are wise already and they think they already know everything and that is why they do not want to learn wisdom</w:t>
      </w:r>
    </w:p>
    <w:p w:rsidR="00504083" w:rsidRDefault="00504083" w:rsidP="00504083">
      <w:pPr>
        <w:pStyle w:val="Lijstalinea"/>
        <w:numPr>
          <w:ilvl w:val="0"/>
          <w:numId w:val="8"/>
        </w:numPr>
        <w:rPr>
          <w:rFonts w:cstheme="minorHAnsi"/>
          <w:i/>
          <w:lang w:val="en-GB"/>
        </w:rPr>
      </w:pPr>
      <w:r w:rsidRPr="00AE15E4">
        <w:rPr>
          <w:rFonts w:cstheme="minorHAnsi"/>
          <w:i/>
          <w:lang w:val="en-GB"/>
        </w:rPr>
        <w:t xml:space="preserve">Some people unthinkingly say whatever other people say, these people do not think themselves and that is why they do not want to learn wisdom. </w:t>
      </w:r>
    </w:p>
    <w:p w:rsidR="00504083" w:rsidRPr="00476E89" w:rsidRDefault="00504083" w:rsidP="00504083">
      <w:pPr>
        <w:pStyle w:val="Lijstalinea"/>
        <w:rPr>
          <w:rFonts w:cstheme="minorHAnsi"/>
          <w:i/>
          <w:lang w:val="en-GB"/>
        </w:rPr>
      </w:pPr>
    </w:p>
    <w:p w:rsidR="00504083" w:rsidRPr="002A0761" w:rsidRDefault="00504083" w:rsidP="00504083">
      <w:pPr>
        <w:rPr>
          <w:rFonts w:cstheme="minorHAnsi"/>
          <w:i/>
          <w:lang w:val="en-GB"/>
        </w:rPr>
      </w:pPr>
      <w:r>
        <w:rPr>
          <w:lang w:val="en-GB"/>
        </w:rPr>
        <w:t>Names we use for the three groups are:</w:t>
      </w:r>
    </w:p>
    <w:p w:rsidR="00504083" w:rsidRDefault="00504083" w:rsidP="00504083">
      <w:pPr>
        <w:rPr>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509"/>
        <w:gridCol w:w="1467"/>
        <w:gridCol w:w="1508"/>
        <w:gridCol w:w="1468"/>
        <w:gridCol w:w="1625"/>
      </w:tblGrid>
      <w:tr w:rsidR="00504083" w:rsidTr="007F4CD2">
        <w:trPr>
          <w:trHeight w:val="1960"/>
        </w:trPr>
        <w:tc>
          <w:tcPr>
            <w:tcW w:w="1479" w:type="dxa"/>
          </w:tcPr>
          <w:p w:rsidR="00504083" w:rsidRDefault="00504083" w:rsidP="007F4CD2">
            <w:pPr>
              <w:rPr>
                <w:lang w:val="en-GB"/>
              </w:rPr>
            </w:pPr>
            <w:r>
              <w:rPr>
                <w:lang w:val="en-GB"/>
              </w:rPr>
              <w:t>1.</w:t>
            </w:r>
          </w:p>
          <w:p w:rsidR="00504083" w:rsidRDefault="00504083" w:rsidP="007F4CD2">
            <w:pPr>
              <w:rPr>
                <w:lang w:val="en-GB"/>
              </w:rPr>
            </w:pPr>
            <w:r>
              <w:rPr>
                <w:lang w:val="en-GB"/>
              </w:rPr>
              <w:t>Thought-</w:t>
            </w:r>
          </w:p>
          <w:p w:rsidR="00504083" w:rsidRDefault="00504083" w:rsidP="007F4CD2">
            <w:pPr>
              <w:rPr>
                <w:lang w:val="en-GB"/>
              </w:rPr>
            </w:pPr>
            <w:r>
              <w:rPr>
                <w:lang w:val="en-GB"/>
              </w:rPr>
              <w:t>less fool</w:t>
            </w:r>
          </w:p>
        </w:tc>
        <w:tc>
          <w:tcPr>
            <w:tcW w:w="1509" w:type="dxa"/>
          </w:tcPr>
          <w:p w:rsidR="00504083" w:rsidRDefault="00504083" w:rsidP="007F4CD2">
            <w:pPr>
              <w:rPr>
                <w:lang w:val="en-GB"/>
              </w:rPr>
            </w:pPr>
            <w:r>
              <w:rPr>
                <w:noProof/>
                <w:lang w:eastAsia="nl-NL"/>
              </w:rPr>
              <w:drawing>
                <wp:inline distT="0" distB="0" distL="0" distR="0" wp14:anchorId="54D187ED" wp14:editId="05588317">
                  <wp:extent cx="806812" cy="1047750"/>
                  <wp:effectExtent l="0" t="0" r="6350" b="0"/>
                  <wp:docPr id="18" name="Afbeelding 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467" cy="1073274"/>
                          </a:xfrm>
                          <a:prstGeom prst="rect">
                            <a:avLst/>
                          </a:prstGeom>
                          <a:noFill/>
                          <a:ln>
                            <a:noFill/>
                          </a:ln>
                        </pic:spPr>
                      </pic:pic>
                    </a:graphicData>
                  </a:graphic>
                </wp:inline>
              </w:drawing>
            </w:r>
          </w:p>
          <w:p w:rsidR="00504083" w:rsidRDefault="00504083" w:rsidP="007F4CD2">
            <w:pPr>
              <w:rPr>
                <w:lang w:val="en-GB"/>
              </w:rPr>
            </w:pPr>
          </w:p>
        </w:tc>
        <w:tc>
          <w:tcPr>
            <w:tcW w:w="1467" w:type="dxa"/>
          </w:tcPr>
          <w:p w:rsidR="00504083" w:rsidRDefault="00504083" w:rsidP="007F4CD2">
            <w:pPr>
              <w:rPr>
                <w:lang w:val="en-GB"/>
              </w:rPr>
            </w:pPr>
            <w:r>
              <w:rPr>
                <w:lang w:val="en-GB"/>
              </w:rPr>
              <w:t>2.</w:t>
            </w:r>
          </w:p>
          <w:p w:rsidR="00504083" w:rsidRDefault="00504083" w:rsidP="007F4CD2">
            <w:pPr>
              <w:rPr>
                <w:lang w:val="en-GB"/>
              </w:rPr>
            </w:pPr>
            <w:r>
              <w:rPr>
                <w:lang w:val="en-GB"/>
              </w:rPr>
              <w:t>Smarty</w:t>
            </w:r>
          </w:p>
          <w:p w:rsidR="00504083" w:rsidRDefault="00504083" w:rsidP="007F4CD2">
            <w:pPr>
              <w:rPr>
                <w:lang w:val="en-GB"/>
              </w:rPr>
            </w:pPr>
            <w:r>
              <w:rPr>
                <w:lang w:val="en-GB"/>
              </w:rPr>
              <w:t>pants</w:t>
            </w:r>
          </w:p>
        </w:tc>
        <w:tc>
          <w:tcPr>
            <w:tcW w:w="1508" w:type="dxa"/>
          </w:tcPr>
          <w:p w:rsidR="00504083" w:rsidRPr="00C77998" w:rsidRDefault="00504083" w:rsidP="007F4CD2">
            <w:pPr>
              <w:rPr>
                <w:sz w:val="18"/>
                <w:szCs w:val="18"/>
                <w:lang w:val="en-GB"/>
              </w:rPr>
            </w:pPr>
          </w:p>
          <w:p w:rsidR="00504083" w:rsidRDefault="00504083" w:rsidP="007F4CD2">
            <w:pPr>
              <w:rPr>
                <w:lang w:val="en-GB"/>
              </w:rPr>
            </w:pPr>
            <w:r>
              <w:fldChar w:fldCharType="begin"/>
            </w:r>
            <w:r>
              <w:instrText xml:space="preserve"> INCLUDEPICTURE "https://encrypted-tbn0.gstatic.com/images?q=tbn:ANd9GcQ2qb7ZaFwaton8d09za59TvD-2uuytxKta9-KOBAf7lEg6IfsK" \* MERGEFORMATINET </w:instrText>
            </w:r>
            <w:r>
              <w:fldChar w:fldCharType="separate"/>
            </w:r>
            <w:r>
              <w:rPr>
                <w:noProof/>
                <w:lang w:eastAsia="nl-NL"/>
              </w:rPr>
              <w:drawing>
                <wp:inline distT="0" distB="0" distL="0" distR="0" wp14:anchorId="2FA9C3BA" wp14:editId="1EC67D28">
                  <wp:extent cx="805180" cy="990600"/>
                  <wp:effectExtent l="0" t="0" r="0" b="0"/>
                  <wp:docPr id="19" name="Afbeelding 19" descr="Afbeeldingsresultaat voor smarty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marty p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303" cy="1016587"/>
                          </a:xfrm>
                          <a:prstGeom prst="rect">
                            <a:avLst/>
                          </a:prstGeom>
                          <a:noFill/>
                          <a:ln>
                            <a:noFill/>
                          </a:ln>
                        </pic:spPr>
                      </pic:pic>
                    </a:graphicData>
                  </a:graphic>
                </wp:inline>
              </w:drawing>
            </w:r>
            <w:r>
              <w:fldChar w:fldCharType="end"/>
            </w:r>
          </w:p>
        </w:tc>
        <w:tc>
          <w:tcPr>
            <w:tcW w:w="1468" w:type="dxa"/>
          </w:tcPr>
          <w:p w:rsidR="00504083" w:rsidRDefault="00504083" w:rsidP="007F4CD2">
            <w:pPr>
              <w:rPr>
                <w:lang w:val="en-GB"/>
              </w:rPr>
            </w:pPr>
            <w:r>
              <w:rPr>
                <w:lang w:val="en-GB"/>
              </w:rPr>
              <w:t>3.</w:t>
            </w:r>
          </w:p>
          <w:p w:rsidR="00504083" w:rsidRDefault="00504083" w:rsidP="007F4CD2">
            <w:pPr>
              <w:rPr>
                <w:lang w:val="en-GB"/>
              </w:rPr>
            </w:pPr>
            <w:r>
              <w:rPr>
                <w:lang w:val="en-GB"/>
              </w:rPr>
              <w:t>Copy cat</w:t>
            </w:r>
          </w:p>
        </w:tc>
        <w:tc>
          <w:tcPr>
            <w:tcW w:w="1625" w:type="dxa"/>
          </w:tcPr>
          <w:p w:rsidR="00504083" w:rsidRDefault="00504083" w:rsidP="007F4CD2">
            <w:pPr>
              <w:rPr>
                <w:lang w:val="en-GB"/>
              </w:rPr>
            </w:pPr>
          </w:p>
          <w:p w:rsidR="00504083" w:rsidRDefault="00504083" w:rsidP="007F4CD2">
            <w:pPr>
              <w:rPr>
                <w:lang w:val="en-GB"/>
              </w:rPr>
            </w:pPr>
            <w:r>
              <w:rPr>
                <w:noProof/>
                <w:lang w:eastAsia="nl-NL"/>
              </w:rPr>
              <w:drawing>
                <wp:inline distT="0" distB="0" distL="0" distR="0" wp14:anchorId="3FBC1F0E" wp14:editId="2F00266B">
                  <wp:extent cx="894854" cy="939800"/>
                  <wp:effectExtent l="0" t="0" r="0" b="0"/>
                  <wp:docPr id="20" name="Afbeelding 20" descr="Afbeeldingsresultaat voor cop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XnX-0yZS_URM:" descr="Afbeeldingsresultaat voor copyc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8444" cy="975077"/>
                          </a:xfrm>
                          <a:prstGeom prst="rect">
                            <a:avLst/>
                          </a:prstGeom>
                          <a:noFill/>
                          <a:ln>
                            <a:noFill/>
                          </a:ln>
                        </pic:spPr>
                      </pic:pic>
                    </a:graphicData>
                  </a:graphic>
                </wp:inline>
              </w:drawing>
            </w:r>
          </w:p>
        </w:tc>
      </w:tr>
    </w:tbl>
    <w:p w:rsidR="00504083" w:rsidRDefault="00504083" w:rsidP="00504083">
      <w:pPr>
        <w:rPr>
          <w:lang w:val="en-GB"/>
        </w:rPr>
      </w:pPr>
    </w:p>
    <w:p w:rsidR="00504083" w:rsidRPr="00504083" w:rsidRDefault="00504083" w:rsidP="00504083">
      <w:pPr>
        <w:rPr>
          <w:lang w:val="en-GB"/>
        </w:rPr>
      </w:pPr>
      <w:r w:rsidRPr="00505A1F">
        <w:rPr>
          <w:b/>
          <w:lang w:val="en-GB"/>
        </w:rPr>
        <w:t>Section 5, Philosophy</w:t>
      </w:r>
    </w:p>
    <w:p w:rsidR="00504083" w:rsidRDefault="00504083" w:rsidP="00504083">
      <w:pPr>
        <w:rPr>
          <w:i/>
          <w:lang w:val="en-GB"/>
        </w:rPr>
      </w:pPr>
    </w:p>
    <w:p w:rsidR="00504083" w:rsidRDefault="00504083" w:rsidP="00504083">
      <w:pPr>
        <w:rPr>
          <w:i/>
          <w:lang w:val="en-GB"/>
        </w:rPr>
      </w:pPr>
      <w:r>
        <w:rPr>
          <w:i/>
          <w:lang w:val="en-GB"/>
        </w:rPr>
        <w:t>Philosophy: the search for knowledge and truth.</w:t>
      </w:r>
    </w:p>
    <w:p w:rsidR="00504083" w:rsidRDefault="00504083" w:rsidP="00504083">
      <w:pPr>
        <w:rPr>
          <w:lang w:val="en-GB"/>
        </w:rPr>
      </w:pPr>
    </w:p>
    <w:p w:rsidR="00504083" w:rsidRDefault="00504083" w:rsidP="00504083">
      <w:pPr>
        <w:rPr>
          <w:lang w:val="en-GB"/>
        </w:rPr>
      </w:pPr>
      <w:r>
        <w:rPr>
          <w:lang w:val="en-GB"/>
        </w:rPr>
        <w:t xml:space="preserve">You can philosophize about important questions or you wonder at ordinary things. In both cases you search for knowledge and truth. </w:t>
      </w:r>
    </w:p>
    <w:p w:rsidR="00504083" w:rsidRDefault="00504083" w:rsidP="00504083">
      <w:pPr>
        <w:rPr>
          <w:lang w:val="en-GB"/>
        </w:rPr>
      </w:pPr>
    </w:p>
    <w:p w:rsidR="00504083" w:rsidRDefault="00504083" w:rsidP="00504083">
      <w:pPr>
        <w:rPr>
          <w:lang w:val="en-GB"/>
        </w:rPr>
      </w:pPr>
      <w:r>
        <w:rPr>
          <w:lang w:val="en-GB"/>
        </w:rPr>
        <w:t>If you philosophize you do four things:</w:t>
      </w:r>
    </w:p>
    <w:p w:rsidR="00504083" w:rsidRDefault="00504083" w:rsidP="00504083">
      <w:pPr>
        <w:pStyle w:val="Lijstalinea"/>
        <w:numPr>
          <w:ilvl w:val="0"/>
          <w:numId w:val="10"/>
        </w:numPr>
        <w:rPr>
          <w:lang w:val="en-GB"/>
        </w:rPr>
      </w:pPr>
      <w:r>
        <w:rPr>
          <w:lang w:val="en-GB"/>
        </w:rPr>
        <w:t>You think about a subject</w:t>
      </w:r>
    </w:p>
    <w:p w:rsidR="00504083" w:rsidRDefault="00504083" w:rsidP="00504083">
      <w:pPr>
        <w:pStyle w:val="Lijstalinea"/>
        <w:numPr>
          <w:ilvl w:val="0"/>
          <w:numId w:val="10"/>
        </w:numPr>
        <w:rPr>
          <w:lang w:val="en-GB"/>
        </w:rPr>
      </w:pPr>
      <w:r>
        <w:rPr>
          <w:lang w:val="en-GB"/>
        </w:rPr>
        <w:t xml:space="preserve">You </w:t>
      </w:r>
      <w:r w:rsidRPr="0052694C">
        <w:rPr>
          <w:lang w:val="en-GB"/>
        </w:rPr>
        <w:t xml:space="preserve">investigate </w:t>
      </w:r>
      <w:r>
        <w:rPr>
          <w:lang w:val="en-GB"/>
        </w:rPr>
        <w:t>possible points of view or possible answers</w:t>
      </w:r>
    </w:p>
    <w:p w:rsidR="00504083" w:rsidRDefault="00504083" w:rsidP="00504083">
      <w:pPr>
        <w:pStyle w:val="Lijstalinea"/>
        <w:numPr>
          <w:ilvl w:val="0"/>
          <w:numId w:val="10"/>
        </w:numPr>
        <w:rPr>
          <w:lang w:val="en-GB"/>
        </w:rPr>
      </w:pPr>
      <w:r>
        <w:rPr>
          <w:lang w:val="en-GB"/>
        </w:rPr>
        <w:t>You put into words your point of view or your answer, based on arguments</w:t>
      </w:r>
    </w:p>
    <w:p w:rsidR="00504083" w:rsidRPr="00476E89" w:rsidRDefault="00504083" w:rsidP="00504083">
      <w:pPr>
        <w:pStyle w:val="Lijstalinea"/>
        <w:numPr>
          <w:ilvl w:val="0"/>
          <w:numId w:val="10"/>
        </w:numPr>
        <w:rPr>
          <w:lang w:val="en-GB"/>
        </w:rPr>
      </w:pPr>
      <w:r>
        <w:rPr>
          <w:lang w:val="en-GB"/>
        </w:rPr>
        <w:t xml:space="preserve">You realise that no one will ever be able to give the </w:t>
      </w:r>
      <w:r>
        <w:rPr>
          <w:b/>
          <w:lang w:val="en-GB"/>
        </w:rPr>
        <w:t>only</w:t>
      </w:r>
      <w:r>
        <w:rPr>
          <w:lang w:val="en-GB"/>
        </w:rPr>
        <w:t xml:space="preserve"> right answer or have the </w:t>
      </w:r>
      <w:r>
        <w:rPr>
          <w:b/>
          <w:lang w:val="en-GB"/>
        </w:rPr>
        <w:t>only</w:t>
      </w:r>
      <w:r>
        <w:rPr>
          <w:lang w:val="en-GB"/>
        </w:rPr>
        <w:t xml:space="preserve"> right point of view. </w:t>
      </w:r>
    </w:p>
    <w:p w:rsidR="00504083" w:rsidRPr="002A0761" w:rsidRDefault="00504083" w:rsidP="00504083">
      <w:pPr>
        <w:pStyle w:val="Lijstalinea"/>
        <w:rPr>
          <w:lang w:val="en-GB"/>
        </w:rPr>
      </w:pPr>
    </w:p>
    <w:p w:rsidR="00504083" w:rsidRDefault="00504083" w:rsidP="00504083">
      <w:pPr>
        <w:rPr>
          <w:lang w:val="en-GB"/>
        </w:rPr>
      </w:pPr>
      <w:r>
        <w:rPr>
          <w:lang w:val="en-GB"/>
        </w:rPr>
        <w:t xml:space="preserve">You can philosophize on your own or do it with others. If you philosophize with others you have to remember that it is not a match you can win or lose. Philosophizing properly means the two (or more) of you learn wisdom. </w:t>
      </w:r>
    </w:p>
    <w:p w:rsidR="00504083" w:rsidRDefault="00504083" w:rsidP="00504083">
      <w:pPr>
        <w:rPr>
          <w:lang w:val="en-GB"/>
        </w:rPr>
      </w:pPr>
    </w:p>
    <w:p w:rsidR="00504083" w:rsidRDefault="00504083" w:rsidP="00504083">
      <w:pPr>
        <w:rPr>
          <w:lang w:val="en-GB"/>
        </w:rPr>
      </w:pPr>
      <w:r>
        <w:rPr>
          <w:lang w:val="en-GB"/>
        </w:rPr>
        <w:lastRenderedPageBreak/>
        <w:t>There are some rules for a good philosophical conversation:</w:t>
      </w:r>
    </w:p>
    <w:p w:rsidR="00504083" w:rsidRDefault="00504083" w:rsidP="00504083">
      <w:pPr>
        <w:pStyle w:val="Lijstalinea"/>
        <w:numPr>
          <w:ilvl w:val="0"/>
          <w:numId w:val="9"/>
        </w:numPr>
        <w:rPr>
          <w:lang w:val="en-GB"/>
        </w:rPr>
      </w:pPr>
      <w:r>
        <w:rPr>
          <w:lang w:val="en-GB"/>
        </w:rPr>
        <w:t xml:space="preserve">Be open to each other </w:t>
      </w:r>
    </w:p>
    <w:p w:rsidR="00504083" w:rsidRDefault="00504083" w:rsidP="00504083">
      <w:pPr>
        <w:pStyle w:val="Lijstalinea"/>
        <w:rPr>
          <w:lang w:val="en-GB"/>
        </w:rPr>
      </w:pPr>
      <w:r>
        <w:rPr>
          <w:lang w:val="en-GB"/>
        </w:rPr>
        <w:t xml:space="preserve">The starting point is that you can learn from someone else, that everyone is entitled to have his own opinion and that you can ask for an explanation or for an example if you do not understand what is said. </w:t>
      </w:r>
    </w:p>
    <w:p w:rsidR="00504083" w:rsidRDefault="00504083" w:rsidP="00504083">
      <w:pPr>
        <w:pStyle w:val="Lijstalinea"/>
        <w:numPr>
          <w:ilvl w:val="0"/>
          <w:numId w:val="9"/>
        </w:numPr>
        <w:rPr>
          <w:lang w:val="en-GB"/>
        </w:rPr>
      </w:pPr>
      <w:r>
        <w:rPr>
          <w:lang w:val="en-GB"/>
        </w:rPr>
        <w:t>Put yourself in someone else’s shoes</w:t>
      </w:r>
    </w:p>
    <w:p w:rsidR="00504083" w:rsidRDefault="00504083" w:rsidP="00504083">
      <w:pPr>
        <w:pStyle w:val="Lijstalinea"/>
        <w:rPr>
          <w:lang w:val="en-GB"/>
        </w:rPr>
      </w:pPr>
      <w:r>
        <w:rPr>
          <w:lang w:val="en-GB"/>
        </w:rPr>
        <w:t xml:space="preserve">We call this the </w:t>
      </w:r>
      <w:r>
        <w:rPr>
          <w:i/>
          <w:lang w:val="en-GB"/>
        </w:rPr>
        <w:t>you-point of view</w:t>
      </w:r>
      <w:r>
        <w:rPr>
          <w:lang w:val="en-GB"/>
        </w:rPr>
        <w:t>. This means you really try to understand someone else’s opinion, although it can be different from yours.</w:t>
      </w:r>
    </w:p>
    <w:p w:rsidR="00504083" w:rsidRDefault="00504083" w:rsidP="00504083">
      <w:pPr>
        <w:pStyle w:val="Lijstalinea"/>
        <w:numPr>
          <w:ilvl w:val="0"/>
          <w:numId w:val="9"/>
        </w:numPr>
        <w:rPr>
          <w:lang w:val="en-GB"/>
        </w:rPr>
      </w:pPr>
      <w:r>
        <w:rPr>
          <w:lang w:val="en-GB"/>
        </w:rPr>
        <w:t>Think before speaking and do not get personal</w:t>
      </w:r>
    </w:p>
    <w:p w:rsidR="00504083" w:rsidRDefault="00504083" w:rsidP="00504083">
      <w:pPr>
        <w:pStyle w:val="Lijstalinea"/>
        <w:rPr>
          <w:lang w:val="en-GB"/>
        </w:rPr>
      </w:pPr>
      <w:r>
        <w:rPr>
          <w:lang w:val="en-GB"/>
        </w:rPr>
        <w:t>Avoid saying things like: ‘you are stupid’, ‘you are always complaining’, what you are saying is wrong’, etc.</w:t>
      </w:r>
    </w:p>
    <w:p w:rsidR="00504083" w:rsidRDefault="00504083" w:rsidP="00504083">
      <w:pPr>
        <w:pStyle w:val="Lijstalinea"/>
        <w:numPr>
          <w:ilvl w:val="0"/>
          <w:numId w:val="9"/>
        </w:numPr>
        <w:rPr>
          <w:lang w:val="en-GB"/>
        </w:rPr>
      </w:pPr>
      <w:r>
        <w:rPr>
          <w:lang w:val="en-GB"/>
        </w:rPr>
        <w:t>Stay with the subject</w:t>
      </w:r>
    </w:p>
    <w:p w:rsidR="00504083" w:rsidRDefault="00504083" w:rsidP="00504083">
      <w:pPr>
        <w:pStyle w:val="Lijstalinea"/>
        <w:rPr>
          <w:lang w:val="en-GB"/>
        </w:rPr>
      </w:pPr>
      <w:r>
        <w:rPr>
          <w:lang w:val="en-GB"/>
        </w:rPr>
        <w:t xml:space="preserve">If you stay with the subject, you show interest. </w:t>
      </w:r>
    </w:p>
    <w:p w:rsidR="00504083" w:rsidRDefault="00504083" w:rsidP="00504083">
      <w:pPr>
        <w:pStyle w:val="Lijstalinea"/>
        <w:rPr>
          <w:lang w:val="en-GB"/>
        </w:rPr>
      </w:pPr>
    </w:p>
    <w:p w:rsidR="00504083" w:rsidRDefault="00504083" w:rsidP="00504083">
      <w:pPr>
        <w:rPr>
          <w:i/>
          <w:lang w:val="en-GB"/>
        </w:rPr>
      </w:pPr>
      <w:r>
        <w:rPr>
          <w:i/>
          <w:lang w:val="en-GB"/>
        </w:rPr>
        <w:t>I-point of view: your opinion on a subject.</w:t>
      </w:r>
    </w:p>
    <w:p w:rsidR="00504083" w:rsidRDefault="00504083" w:rsidP="00504083">
      <w:pPr>
        <w:rPr>
          <w:i/>
          <w:lang w:val="en-GB"/>
        </w:rPr>
      </w:pPr>
      <w:r>
        <w:rPr>
          <w:i/>
          <w:lang w:val="en-GB"/>
        </w:rPr>
        <w:t>You-point of view: you putting yourself in someone else’s shoes and trying to understand someone else’s opinion on a subject.</w:t>
      </w:r>
    </w:p>
    <w:p w:rsidR="00504083" w:rsidRDefault="00504083" w:rsidP="00504083">
      <w:pPr>
        <w:rPr>
          <w:i/>
          <w:lang w:val="en-GB"/>
        </w:rPr>
      </w:pPr>
    </w:p>
    <w:p w:rsidR="00504083" w:rsidRPr="00216D58" w:rsidRDefault="00504083" w:rsidP="00504083">
      <w:pPr>
        <w:rPr>
          <w:lang w:val="en-GB"/>
        </w:rPr>
      </w:pPr>
    </w:p>
    <w:p w:rsidR="00504083" w:rsidRDefault="00504083">
      <w:pPr>
        <w:rPr>
          <w:color w:val="000000" w:themeColor="text1"/>
          <w:sz w:val="22"/>
          <w:szCs w:val="22"/>
          <w:lang w:val="en-GB"/>
        </w:rPr>
      </w:pPr>
      <w:r>
        <w:rPr>
          <w:color w:val="000000" w:themeColor="text1"/>
          <w:sz w:val="22"/>
          <w:szCs w:val="22"/>
          <w:lang w:val="en-GB"/>
        </w:rPr>
        <w:t>Task 7.</w:t>
      </w:r>
    </w:p>
    <w:p w:rsidR="00504083" w:rsidRPr="00504083" w:rsidRDefault="00504083" w:rsidP="00504083">
      <w:pPr>
        <w:rPr>
          <w:color w:val="000000" w:themeColor="text1"/>
          <w:lang w:val="en-GB"/>
        </w:rPr>
      </w:pPr>
      <w:r w:rsidRPr="00504083">
        <w:rPr>
          <w:color w:val="000000" w:themeColor="text1"/>
          <w:lang w:val="en-GB"/>
        </w:rPr>
        <w:t xml:space="preserve">Your individual philosophy of life </w:t>
      </w:r>
    </w:p>
    <w:p w:rsidR="00504083" w:rsidRPr="00504083" w:rsidRDefault="00504083" w:rsidP="00504083">
      <w:pPr>
        <w:rPr>
          <w:color w:val="000000" w:themeColor="text1"/>
          <w:lang w:val="en-GB"/>
        </w:rPr>
      </w:pPr>
      <w:r w:rsidRPr="00504083">
        <w:rPr>
          <w:color w:val="000000" w:themeColor="text1"/>
          <w:lang w:val="en-GB"/>
        </w:rPr>
        <w:t>Create a poster, drawing, film, comic, Power Point, story, …. In your creation you have to show four things:</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 xml:space="preserve">What is important in your life? </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Why is it important?</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 xml:space="preserve">How can that be seen? </w:t>
      </w:r>
    </w:p>
    <w:p w:rsidR="00504083" w:rsidRPr="00504083" w:rsidRDefault="00504083" w:rsidP="00504083">
      <w:pPr>
        <w:pStyle w:val="Lijstalinea"/>
        <w:numPr>
          <w:ilvl w:val="0"/>
          <w:numId w:val="1"/>
        </w:numPr>
        <w:rPr>
          <w:color w:val="000000" w:themeColor="text1"/>
          <w:lang w:val="en-GB"/>
        </w:rPr>
      </w:pPr>
      <w:r w:rsidRPr="00504083">
        <w:rPr>
          <w:color w:val="000000" w:themeColor="text1"/>
          <w:lang w:val="en-GB"/>
        </w:rPr>
        <w:t xml:space="preserve">Give an example about how philosophizing or thinking about important questions made you a happier person? </w:t>
      </w:r>
    </w:p>
    <w:p w:rsidR="00504083" w:rsidRPr="00504083" w:rsidRDefault="00504083" w:rsidP="00504083">
      <w:pPr>
        <w:rPr>
          <w:color w:val="000000" w:themeColor="text1"/>
          <w:lang w:val="en-GB"/>
        </w:rPr>
      </w:pPr>
      <w:r w:rsidRPr="00504083">
        <w:rPr>
          <w:color w:val="000000" w:themeColor="text1"/>
          <w:lang w:val="en-GB"/>
        </w:rPr>
        <w:t xml:space="preserve">Remember to tell your teacher what exactly you are going to make and in which way you are going to hand it in. </w:t>
      </w:r>
    </w:p>
    <w:p w:rsidR="00767C5D" w:rsidRDefault="00767C5D">
      <w:pPr>
        <w:rPr>
          <w:color w:val="000000" w:themeColor="text1"/>
          <w:sz w:val="22"/>
          <w:szCs w:val="22"/>
          <w:lang w:val="en-GB"/>
        </w:rPr>
      </w:pPr>
    </w:p>
    <w:p w:rsidR="00FC065E" w:rsidRDefault="00FC065E">
      <w:pPr>
        <w:rPr>
          <w:color w:val="000000" w:themeColor="text1"/>
          <w:sz w:val="22"/>
          <w:szCs w:val="22"/>
          <w:lang w:val="en-GB"/>
        </w:rPr>
      </w:pPr>
    </w:p>
    <w:p w:rsidR="00FC065E" w:rsidRPr="00504083" w:rsidRDefault="00FC065E">
      <w:pPr>
        <w:rPr>
          <w:color w:val="000000" w:themeColor="text1"/>
          <w:sz w:val="22"/>
          <w:szCs w:val="22"/>
          <w:lang w:val="en-GB"/>
        </w:rPr>
      </w:pPr>
    </w:p>
    <w:sectPr w:rsidR="00FC065E" w:rsidRPr="00504083" w:rsidSect="00725DEE">
      <w:headerReference w:type="default" r:id="rId26"/>
      <w:footerReference w:type="defaul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65E" w:rsidRDefault="00FC065E" w:rsidP="00FC065E">
      <w:r>
        <w:separator/>
      </w:r>
    </w:p>
  </w:endnote>
  <w:endnote w:type="continuationSeparator" w:id="0">
    <w:p w:rsidR="00FC065E" w:rsidRDefault="00FC065E" w:rsidP="00FC0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5CF" w:rsidRDefault="008345CF">
    <w:pPr>
      <w:pStyle w:val="Voettekst"/>
    </w:pPr>
    <w:r>
      <w:t>Chapter 1, About what is important _ BC Broekhin, Margot Maassen</w:t>
    </w:r>
  </w:p>
  <w:p w:rsidR="00FC065E" w:rsidRPr="00FC065E" w:rsidRDefault="00FC065E">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65E" w:rsidRDefault="00FC065E" w:rsidP="00FC065E">
      <w:r>
        <w:separator/>
      </w:r>
    </w:p>
  </w:footnote>
  <w:footnote w:type="continuationSeparator" w:id="0">
    <w:p w:rsidR="00FC065E" w:rsidRDefault="00FC065E" w:rsidP="00FC0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34632"/>
      <w:docPartObj>
        <w:docPartGallery w:val="Page Numbers (Top of Page)"/>
        <w:docPartUnique/>
      </w:docPartObj>
    </w:sdtPr>
    <w:sdtEndPr/>
    <w:sdtContent>
      <w:p w:rsidR="00FC065E" w:rsidRDefault="00FC065E">
        <w:pPr>
          <w:pStyle w:val="Koptekst"/>
          <w:jc w:val="right"/>
        </w:pPr>
        <w:r>
          <w:fldChar w:fldCharType="begin"/>
        </w:r>
        <w:r>
          <w:instrText>PAGE   \* MERGEFORMAT</w:instrText>
        </w:r>
        <w:r>
          <w:fldChar w:fldCharType="separate"/>
        </w:r>
        <w:r w:rsidR="008345CF">
          <w:rPr>
            <w:noProof/>
          </w:rPr>
          <w:t>2</w:t>
        </w:r>
        <w:r>
          <w:fldChar w:fldCharType="end"/>
        </w:r>
      </w:p>
    </w:sdtContent>
  </w:sdt>
  <w:p w:rsidR="00FC065E" w:rsidRDefault="00FC06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EEA"/>
    <w:multiLevelType w:val="hybridMultilevel"/>
    <w:tmpl w:val="2C6A6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127DC5"/>
    <w:multiLevelType w:val="hybridMultilevel"/>
    <w:tmpl w:val="76CCE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D278E1"/>
    <w:multiLevelType w:val="hybridMultilevel"/>
    <w:tmpl w:val="BD0890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262888"/>
    <w:multiLevelType w:val="hybridMultilevel"/>
    <w:tmpl w:val="EDE07414"/>
    <w:lvl w:ilvl="0" w:tplc="BACA6764">
      <w:start w:val="1"/>
      <w:numFmt w:val="decimal"/>
      <w:lvlText w:val="%1."/>
      <w:lvlJc w:val="left"/>
      <w:pPr>
        <w:ind w:left="720" w:hanging="360"/>
      </w:pPr>
      <w:rPr>
        <w:rFonts w:asciiTheme="minorHAnsi" w:hAnsiTheme="minorHAnsi" w:cstheme="minorHAns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76185F"/>
    <w:multiLevelType w:val="hybridMultilevel"/>
    <w:tmpl w:val="A9B88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380355"/>
    <w:multiLevelType w:val="hybridMultilevel"/>
    <w:tmpl w:val="6F86DA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7011C7D"/>
    <w:multiLevelType w:val="hybridMultilevel"/>
    <w:tmpl w:val="429E2EA6"/>
    <w:lvl w:ilvl="0" w:tplc="A69C620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C7239F4"/>
    <w:multiLevelType w:val="hybridMultilevel"/>
    <w:tmpl w:val="456E19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CA57A2D"/>
    <w:multiLevelType w:val="hybridMultilevel"/>
    <w:tmpl w:val="4AD41F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D857934"/>
    <w:multiLevelType w:val="hybridMultilevel"/>
    <w:tmpl w:val="073E3E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DD86C14"/>
    <w:multiLevelType w:val="hybridMultilevel"/>
    <w:tmpl w:val="995E31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1C04B2"/>
    <w:multiLevelType w:val="hybridMultilevel"/>
    <w:tmpl w:val="C8EA2E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0"/>
  </w:num>
  <w:num w:numId="5">
    <w:abstractNumId w:val="3"/>
  </w:num>
  <w:num w:numId="6">
    <w:abstractNumId w:val="0"/>
  </w:num>
  <w:num w:numId="7">
    <w:abstractNumId w:val="11"/>
  </w:num>
  <w:num w:numId="8">
    <w:abstractNumId w:val="8"/>
  </w:num>
  <w:num w:numId="9">
    <w:abstractNumId w:val="4"/>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93"/>
    <w:rsid w:val="00003650"/>
    <w:rsid w:val="000F1D50"/>
    <w:rsid w:val="001555B7"/>
    <w:rsid w:val="00275974"/>
    <w:rsid w:val="003443C7"/>
    <w:rsid w:val="003451E5"/>
    <w:rsid w:val="00465E20"/>
    <w:rsid w:val="00504083"/>
    <w:rsid w:val="006B4DD0"/>
    <w:rsid w:val="00725DEE"/>
    <w:rsid w:val="0076370D"/>
    <w:rsid w:val="00767C5D"/>
    <w:rsid w:val="00806693"/>
    <w:rsid w:val="008074C9"/>
    <w:rsid w:val="008345CF"/>
    <w:rsid w:val="0088591E"/>
    <w:rsid w:val="009535C7"/>
    <w:rsid w:val="00962FA6"/>
    <w:rsid w:val="00A74D8E"/>
    <w:rsid w:val="00B64144"/>
    <w:rsid w:val="00B808D4"/>
    <w:rsid w:val="00C757CF"/>
    <w:rsid w:val="00D4517B"/>
    <w:rsid w:val="00EB1EBA"/>
    <w:rsid w:val="00FC065E"/>
    <w:rsid w:val="00FF5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52CA"/>
  <w15:chartTrackingRefBased/>
  <w15:docId w15:val="{1C78CA66-67DF-2E43-A4B0-8EF9E931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6693"/>
    <w:pPr>
      <w:ind w:left="720"/>
      <w:contextualSpacing/>
    </w:pPr>
  </w:style>
  <w:style w:type="table" w:styleId="Tabelraster">
    <w:name w:val="Table Grid"/>
    <w:basedOn w:val="Standaardtabel"/>
    <w:uiPriority w:val="39"/>
    <w:rsid w:val="00767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F50C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F50CA"/>
    <w:rPr>
      <w:rFonts w:ascii="Segoe UI" w:hAnsi="Segoe UI" w:cs="Segoe UI"/>
      <w:sz w:val="18"/>
      <w:szCs w:val="18"/>
    </w:rPr>
  </w:style>
  <w:style w:type="paragraph" w:styleId="Normaalweb">
    <w:name w:val="Normal (Web)"/>
    <w:basedOn w:val="Standaard"/>
    <w:uiPriority w:val="99"/>
    <w:semiHidden/>
    <w:unhideWhenUsed/>
    <w:rsid w:val="00504083"/>
    <w:pPr>
      <w:spacing w:before="100" w:beforeAutospacing="1" w:after="100" w:afterAutospacing="1"/>
    </w:pPr>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FC065E"/>
    <w:pPr>
      <w:tabs>
        <w:tab w:val="center" w:pos="4536"/>
        <w:tab w:val="right" w:pos="9072"/>
      </w:tabs>
    </w:pPr>
  </w:style>
  <w:style w:type="character" w:customStyle="1" w:styleId="KoptekstChar">
    <w:name w:val="Koptekst Char"/>
    <w:basedOn w:val="Standaardalinea-lettertype"/>
    <w:link w:val="Koptekst"/>
    <w:uiPriority w:val="99"/>
    <w:rsid w:val="00FC065E"/>
  </w:style>
  <w:style w:type="paragraph" w:styleId="Voettekst">
    <w:name w:val="footer"/>
    <w:basedOn w:val="Standaard"/>
    <w:link w:val="VoettekstChar"/>
    <w:uiPriority w:val="99"/>
    <w:unhideWhenUsed/>
    <w:rsid w:val="00FC065E"/>
    <w:pPr>
      <w:tabs>
        <w:tab w:val="center" w:pos="4536"/>
        <w:tab w:val="right" w:pos="9072"/>
      </w:tabs>
    </w:pPr>
  </w:style>
  <w:style w:type="character" w:customStyle="1" w:styleId="VoettekstChar">
    <w:name w:val="Voettekst Char"/>
    <w:basedOn w:val="Standaardalinea-lettertype"/>
    <w:link w:val="Voettekst"/>
    <w:uiPriority w:val="99"/>
    <w:rsid w:val="00FC0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F43"/>
    <w:rsid w:val="004667DB"/>
    <w:rsid w:val="00E00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8D6E088845A4AF08657B76CA187D63F">
    <w:name w:val="48D6E088845A4AF08657B76CA187D63F"/>
    <w:rsid w:val="00E00F43"/>
  </w:style>
  <w:style w:type="paragraph" w:customStyle="1" w:styleId="80B2D14B33EA4E2A97B5E4794DD3B27F">
    <w:name w:val="80B2D14B33EA4E2A97B5E4794DD3B27F"/>
    <w:rsid w:val="00E00F43"/>
  </w:style>
  <w:style w:type="paragraph" w:customStyle="1" w:styleId="239733D3CD35440C94BFF44FA7CCA3C3">
    <w:name w:val="239733D3CD35440C94BFF44FA7CCA3C3"/>
    <w:rsid w:val="00E00F43"/>
  </w:style>
  <w:style w:type="paragraph" w:customStyle="1" w:styleId="1AB9601533D749BBAADFEC494AE36736">
    <w:name w:val="1AB9601533D749BBAADFEC494AE36736"/>
    <w:rsid w:val="00466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1985</Words>
  <Characters>10922</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Maassen</dc:creator>
  <cp:keywords/>
  <dc:description/>
  <cp:lastModifiedBy>Maassen, Margot</cp:lastModifiedBy>
  <cp:revision>4</cp:revision>
  <cp:lastPrinted>2020-02-13T11:28:00Z</cp:lastPrinted>
  <dcterms:created xsi:type="dcterms:W3CDTF">2020-02-11T13:05:00Z</dcterms:created>
  <dcterms:modified xsi:type="dcterms:W3CDTF">2020-02-13T11:29:00Z</dcterms:modified>
</cp:coreProperties>
</file>